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63AB2A" w14:textId="77777777" w:rsidR="008D4F50" w:rsidRPr="00846DD5" w:rsidRDefault="006A442B" w:rsidP="006A442B">
      <w:pPr>
        <w:tabs>
          <w:tab w:val="left" w:pos="2679"/>
          <w:tab w:val="center" w:pos="5315"/>
        </w:tabs>
        <w:spacing w:after="120" w:line="276" w:lineRule="auto"/>
        <w:ind w:left="567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ab/>
      </w:r>
      <w:r>
        <w:rPr>
          <w:rFonts w:ascii="Arial Narrow" w:hAnsi="Arial Narrow" w:cs="Arial"/>
          <w:b/>
        </w:rPr>
        <w:tab/>
      </w:r>
      <w:r w:rsidR="0051785B" w:rsidRPr="00846DD5">
        <w:rPr>
          <w:rFonts w:ascii="Arial Narrow" w:hAnsi="Arial Narrow" w:cs="Arial"/>
          <w:b/>
        </w:rPr>
        <w:t>SAILING INSTRUCTIONS</w:t>
      </w:r>
    </w:p>
    <w:p w14:paraId="1AAA429A" w14:textId="77777777" w:rsidR="0051785B" w:rsidRPr="00846DD5" w:rsidRDefault="0051785B" w:rsidP="008D4F50">
      <w:pPr>
        <w:spacing w:after="120" w:line="276" w:lineRule="auto"/>
        <w:ind w:left="567"/>
        <w:jc w:val="center"/>
        <w:rPr>
          <w:rFonts w:ascii="Arial Narrow" w:hAnsi="Arial Narrow" w:cs="Arial"/>
          <w:b/>
          <w:u w:val="single"/>
        </w:rPr>
      </w:pPr>
      <w:r w:rsidRPr="00846DD5">
        <w:rPr>
          <w:rFonts w:ascii="Arial Narrow" w:hAnsi="Arial Narrow" w:cs="Arial"/>
          <w:b/>
          <w:u w:val="single"/>
        </w:rPr>
        <w:t>ATTACHMENT A</w:t>
      </w:r>
    </w:p>
    <w:p w14:paraId="10C9C758" w14:textId="77777777" w:rsidR="0051785B" w:rsidRPr="00846DD5" w:rsidRDefault="00677186" w:rsidP="008D4F50">
      <w:pPr>
        <w:spacing w:after="120" w:line="276" w:lineRule="auto"/>
        <w:ind w:left="567"/>
        <w:jc w:val="center"/>
        <w:rPr>
          <w:rFonts w:ascii="Arial Narrow" w:hAnsi="Arial Narrow" w:cs="Arial"/>
          <w:b/>
        </w:rPr>
      </w:pPr>
      <w:r w:rsidRPr="00846DD5">
        <w:rPr>
          <w:rFonts w:ascii="Arial Narrow" w:hAnsi="Arial Narrow" w:cs="Arial"/>
          <w:b/>
        </w:rPr>
        <w:t xml:space="preserve">RACE AREA, </w:t>
      </w:r>
      <w:r w:rsidR="0051785B" w:rsidRPr="00846DD5">
        <w:rPr>
          <w:rFonts w:ascii="Arial Narrow" w:hAnsi="Arial Narrow" w:cs="Arial"/>
          <w:b/>
        </w:rPr>
        <w:t>MARKS</w:t>
      </w:r>
      <w:r w:rsidRPr="00846DD5">
        <w:rPr>
          <w:rFonts w:ascii="Arial Narrow" w:hAnsi="Arial Narrow" w:cs="Arial"/>
          <w:b/>
        </w:rPr>
        <w:t xml:space="preserve"> &amp; COURSES</w:t>
      </w:r>
    </w:p>
    <w:p w14:paraId="27F133B1" w14:textId="77777777" w:rsidR="008D4F50" w:rsidRPr="00846DD5" w:rsidRDefault="008D4F50" w:rsidP="008D4F50">
      <w:pPr>
        <w:pStyle w:val="ColorfulList-Accent11"/>
        <w:numPr>
          <w:ilvl w:val="0"/>
          <w:numId w:val="18"/>
        </w:numPr>
        <w:spacing w:after="120" w:line="276" w:lineRule="auto"/>
        <w:contextualSpacing w:val="0"/>
        <w:rPr>
          <w:rFonts w:ascii="Arial Narrow" w:hAnsi="Arial Narrow" w:cs="Arial"/>
          <w:b/>
        </w:rPr>
      </w:pPr>
      <w:r w:rsidRPr="00846DD5">
        <w:rPr>
          <w:rFonts w:ascii="Arial Narrow" w:hAnsi="Arial Narrow" w:cs="Arial"/>
          <w:b/>
        </w:rPr>
        <w:t>The Race Area</w:t>
      </w:r>
    </w:p>
    <w:p w14:paraId="6B58D408" w14:textId="77777777" w:rsidR="0044670B" w:rsidRPr="00846DD5" w:rsidRDefault="000C2BDB" w:rsidP="000C2BDB">
      <w:pPr>
        <w:pStyle w:val="ColorfulList-Accent11"/>
        <w:spacing w:after="120" w:line="276" w:lineRule="auto"/>
        <w:ind w:left="567"/>
        <w:contextualSpacing w:val="0"/>
        <w:rPr>
          <w:rFonts w:ascii="Arial Narrow" w:hAnsi="Arial Narrow" w:cs="Arial"/>
        </w:rPr>
      </w:pPr>
      <w:r>
        <w:rPr>
          <w:rFonts w:ascii="Arial Narrow" w:hAnsi="Arial Narrow" w:cs="Arial"/>
        </w:rPr>
        <w:t>The race area will be t</w:t>
      </w:r>
      <w:r w:rsidR="008D4F50" w:rsidRPr="00846DD5">
        <w:rPr>
          <w:rFonts w:ascii="Arial Narrow" w:hAnsi="Arial Narrow" w:cs="Arial"/>
        </w:rPr>
        <w:t>he Western Solent</w:t>
      </w:r>
      <w:r>
        <w:rPr>
          <w:rFonts w:ascii="Arial Narrow" w:hAnsi="Arial Narrow" w:cs="Arial"/>
        </w:rPr>
        <w:t>.</w:t>
      </w:r>
    </w:p>
    <w:p w14:paraId="49CB22BA" w14:textId="77777777" w:rsidR="008D4F50" w:rsidRPr="00846DD5" w:rsidRDefault="008D4F50" w:rsidP="008D4F50">
      <w:pPr>
        <w:pStyle w:val="ColorfulList-Accent11"/>
        <w:numPr>
          <w:ilvl w:val="0"/>
          <w:numId w:val="18"/>
        </w:numPr>
        <w:spacing w:after="120" w:line="276" w:lineRule="auto"/>
        <w:contextualSpacing w:val="0"/>
        <w:rPr>
          <w:rFonts w:ascii="Arial Narrow" w:hAnsi="Arial Narrow" w:cs="Arial"/>
          <w:b/>
        </w:rPr>
      </w:pPr>
      <w:r w:rsidRPr="00846DD5">
        <w:rPr>
          <w:rFonts w:ascii="Arial Narrow" w:hAnsi="Arial Narrow" w:cs="Arial"/>
          <w:b/>
        </w:rPr>
        <w:t>Starting Marks and Starting Line</w:t>
      </w:r>
    </w:p>
    <w:p w14:paraId="11002219" w14:textId="77777777" w:rsidR="008D4F50" w:rsidRPr="00846DD5" w:rsidRDefault="008D4F50" w:rsidP="008D4F50">
      <w:pPr>
        <w:pStyle w:val="ColorfulList-Accent11"/>
        <w:numPr>
          <w:ilvl w:val="1"/>
          <w:numId w:val="18"/>
        </w:numPr>
        <w:spacing w:after="120" w:line="276" w:lineRule="auto"/>
        <w:contextualSpacing w:val="0"/>
        <w:rPr>
          <w:rFonts w:ascii="Arial Narrow" w:hAnsi="Arial Narrow" w:cs="Arial"/>
        </w:rPr>
      </w:pPr>
      <w:r w:rsidRPr="00846DD5">
        <w:rPr>
          <w:rFonts w:ascii="Arial Narrow" w:hAnsi="Arial Narrow" w:cs="Arial"/>
        </w:rPr>
        <w:t>The starting line marks will be:</w:t>
      </w:r>
    </w:p>
    <w:tbl>
      <w:tblPr>
        <w:tblW w:w="4412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5"/>
        <w:gridCol w:w="2912"/>
        <w:gridCol w:w="2356"/>
        <w:gridCol w:w="1939"/>
      </w:tblGrid>
      <w:tr w:rsidR="00647B67" w:rsidRPr="00846DD5" w14:paraId="426F9106" w14:textId="77777777" w:rsidTr="00846DD5">
        <w:trPr>
          <w:trHeight w:val="349"/>
        </w:trPr>
        <w:tc>
          <w:tcPr>
            <w:tcW w:w="938" w:type="pct"/>
            <w:vAlign w:val="center"/>
          </w:tcPr>
          <w:p w14:paraId="4D28DB78" w14:textId="77777777" w:rsidR="00647B67" w:rsidRPr="00846DD5" w:rsidRDefault="00647B67" w:rsidP="00C07661">
            <w:pPr>
              <w:jc w:val="center"/>
              <w:rPr>
                <w:rFonts w:ascii="Arial Narrow" w:hAnsi="Arial Narrow"/>
                <w:b/>
              </w:rPr>
            </w:pPr>
            <w:r w:rsidRPr="00846DD5">
              <w:rPr>
                <w:rFonts w:ascii="Arial Narrow" w:hAnsi="Arial Narrow"/>
                <w:b/>
              </w:rPr>
              <w:t>Starting Line</w:t>
            </w:r>
          </w:p>
          <w:p w14:paraId="337861E3" w14:textId="77777777" w:rsidR="00647B67" w:rsidRPr="00846DD5" w:rsidRDefault="00647B67" w:rsidP="00C07661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641" w:type="pct"/>
            <w:vAlign w:val="center"/>
          </w:tcPr>
          <w:p w14:paraId="2C500C65" w14:textId="77777777" w:rsidR="00647B67" w:rsidRPr="00846DD5" w:rsidRDefault="00647B67" w:rsidP="00C07661">
            <w:pPr>
              <w:jc w:val="center"/>
              <w:rPr>
                <w:rFonts w:ascii="Arial Narrow" w:hAnsi="Arial Narrow"/>
                <w:b/>
              </w:rPr>
            </w:pPr>
            <w:r w:rsidRPr="00846DD5">
              <w:rPr>
                <w:rFonts w:ascii="Arial Narrow" w:hAnsi="Arial Narrow"/>
                <w:b/>
              </w:rPr>
              <w:t>Inner Mark</w:t>
            </w:r>
          </w:p>
        </w:tc>
        <w:tc>
          <w:tcPr>
            <w:tcW w:w="1328" w:type="pct"/>
            <w:vAlign w:val="center"/>
          </w:tcPr>
          <w:p w14:paraId="15F84ABF" w14:textId="77777777" w:rsidR="00647B67" w:rsidRPr="00846DD5" w:rsidRDefault="00647B67" w:rsidP="00C07661">
            <w:pPr>
              <w:jc w:val="center"/>
              <w:rPr>
                <w:rFonts w:ascii="Arial Narrow" w:hAnsi="Arial Narrow"/>
                <w:b/>
              </w:rPr>
            </w:pPr>
            <w:r w:rsidRPr="00846DD5">
              <w:rPr>
                <w:rFonts w:ascii="Arial Narrow" w:hAnsi="Arial Narrow"/>
                <w:b/>
              </w:rPr>
              <w:t>Inner Limit Mark</w:t>
            </w:r>
          </w:p>
          <w:p w14:paraId="715842DF" w14:textId="77777777" w:rsidR="00647B67" w:rsidRPr="00846DD5" w:rsidRDefault="00647B67" w:rsidP="00C07661">
            <w:pPr>
              <w:jc w:val="center"/>
              <w:rPr>
                <w:rFonts w:ascii="Arial Narrow" w:hAnsi="Arial Narrow"/>
                <w:b/>
              </w:rPr>
            </w:pPr>
            <w:r w:rsidRPr="00846DD5">
              <w:rPr>
                <w:rFonts w:ascii="Arial Narrow" w:hAnsi="Arial Narrow"/>
                <w:b/>
              </w:rPr>
              <w:t>(if laid)</w:t>
            </w:r>
          </w:p>
        </w:tc>
        <w:tc>
          <w:tcPr>
            <w:tcW w:w="1093" w:type="pct"/>
            <w:vAlign w:val="center"/>
          </w:tcPr>
          <w:p w14:paraId="620A5BC5" w14:textId="77777777" w:rsidR="00647B67" w:rsidRPr="00846DD5" w:rsidRDefault="00647B67" w:rsidP="00C07661">
            <w:pPr>
              <w:jc w:val="center"/>
              <w:rPr>
                <w:rFonts w:ascii="Arial Narrow" w:hAnsi="Arial Narrow"/>
                <w:b/>
              </w:rPr>
            </w:pPr>
            <w:r w:rsidRPr="00846DD5">
              <w:rPr>
                <w:rFonts w:ascii="Arial Narrow" w:hAnsi="Arial Narrow"/>
                <w:b/>
              </w:rPr>
              <w:t>Outer Mark</w:t>
            </w:r>
          </w:p>
        </w:tc>
      </w:tr>
      <w:tr w:rsidR="00647B67" w:rsidRPr="00846DD5" w14:paraId="4ED64A10" w14:textId="77777777" w:rsidTr="00846DD5">
        <w:tc>
          <w:tcPr>
            <w:tcW w:w="938" w:type="pct"/>
            <w:vAlign w:val="center"/>
          </w:tcPr>
          <w:p w14:paraId="4D1B61B4" w14:textId="77777777" w:rsidR="00647B67" w:rsidRPr="00846DD5" w:rsidRDefault="00647B67" w:rsidP="00C07661">
            <w:pPr>
              <w:jc w:val="center"/>
              <w:rPr>
                <w:rFonts w:ascii="Arial Narrow" w:hAnsi="Arial Narrow"/>
              </w:rPr>
            </w:pPr>
            <w:r w:rsidRPr="00846DD5">
              <w:rPr>
                <w:rFonts w:ascii="Arial Narrow" w:hAnsi="Arial Narrow"/>
              </w:rPr>
              <w:t>Committee Boat</w:t>
            </w:r>
          </w:p>
        </w:tc>
        <w:tc>
          <w:tcPr>
            <w:tcW w:w="1641" w:type="pct"/>
            <w:vAlign w:val="center"/>
          </w:tcPr>
          <w:p w14:paraId="2E801E05" w14:textId="77777777" w:rsidR="00647B67" w:rsidRPr="00846DD5" w:rsidRDefault="00647B67" w:rsidP="00C07661">
            <w:pPr>
              <w:jc w:val="center"/>
              <w:rPr>
                <w:rFonts w:ascii="Arial Narrow" w:hAnsi="Arial Narrow"/>
              </w:rPr>
            </w:pPr>
            <w:r w:rsidRPr="00846DD5">
              <w:rPr>
                <w:rFonts w:ascii="Arial Narrow" w:hAnsi="Arial Narrow"/>
              </w:rPr>
              <w:t>Staff with orange flag on Committee Boat</w:t>
            </w:r>
          </w:p>
        </w:tc>
        <w:tc>
          <w:tcPr>
            <w:tcW w:w="1328" w:type="pct"/>
            <w:vAlign w:val="center"/>
          </w:tcPr>
          <w:p w14:paraId="040C6150" w14:textId="77777777" w:rsidR="00647B67" w:rsidRPr="00846DD5" w:rsidRDefault="00647B67" w:rsidP="00C07661">
            <w:pPr>
              <w:jc w:val="center"/>
              <w:rPr>
                <w:rFonts w:ascii="Arial Narrow" w:hAnsi="Arial Narrow"/>
              </w:rPr>
            </w:pPr>
            <w:r w:rsidRPr="00846DD5">
              <w:rPr>
                <w:rFonts w:ascii="Arial Narrow" w:hAnsi="Arial Narrow"/>
              </w:rPr>
              <w:t>Pink button</w:t>
            </w:r>
          </w:p>
        </w:tc>
        <w:tc>
          <w:tcPr>
            <w:tcW w:w="1093" w:type="pct"/>
            <w:vAlign w:val="center"/>
          </w:tcPr>
          <w:p w14:paraId="69FDF614" w14:textId="53AAAB4F" w:rsidR="00647B67" w:rsidRPr="00846DD5" w:rsidRDefault="00647B67" w:rsidP="00647B67">
            <w:pPr>
              <w:jc w:val="center"/>
              <w:rPr>
                <w:rFonts w:ascii="Arial Narrow" w:hAnsi="Arial Narrow"/>
              </w:rPr>
            </w:pPr>
            <w:r w:rsidRPr="00846DD5">
              <w:rPr>
                <w:rFonts w:ascii="Arial Narrow" w:hAnsi="Arial Narrow"/>
              </w:rPr>
              <w:t xml:space="preserve">Orange buoy with </w:t>
            </w:r>
            <w:r w:rsidR="00442275">
              <w:rPr>
                <w:rFonts w:ascii="Arial Narrow" w:hAnsi="Arial Narrow"/>
              </w:rPr>
              <w:t>black &amp; white chequers</w:t>
            </w:r>
          </w:p>
        </w:tc>
      </w:tr>
    </w:tbl>
    <w:p w14:paraId="0DE417C4" w14:textId="77777777" w:rsidR="008D4F50" w:rsidRPr="00846DD5" w:rsidRDefault="00647B67" w:rsidP="00A5100D">
      <w:pPr>
        <w:pStyle w:val="ColorfulList-Accent11"/>
        <w:spacing w:before="120" w:after="120" w:line="276" w:lineRule="auto"/>
        <w:ind w:left="0"/>
        <w:contextualSpacing w:val="0"/>
        <w:rPr>
          <w:rFonts w:ascii="Arial Narrow" w:hAnsi="Arial Narrow" w:cs="Arial"/>
        </w:rPr>
      </w:pPr>
      <w:r w:rsidRPr="00846DD5">
        <w:rPr>
          <w:rFonts w:ascii="Arial Narrow" w:hAnsi="Arial Narrow" w:cs="Arial"/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4484F411" wp14:editId="3B93F988">
            <wp:simplePos x="0" y="0"/>
            <wp:positionH relativeFrom="column">
              <wp:posOffset>4703445</wp:posOffset>
            </wp:positionH>
            <wp:positionV relativeFrom="paragraph">
              <wp:posOffset>34290</wp:posOffset>
            </wp:positionV>
            <wp:extent cx="1756410" cy="861060"/>
            <wp:effectExtent l="19050" t="0" r="0" b="0"/>
            <wp:wrapTight wrapText="bothSides">
              <wp:wrapPolygon edited="0">
                <wp:start x="-234" y="0"/>
                <wp:lineTo x="-234" y="21027"/>
                <wp:lineTo x="21553" y="21027"/>
                <wp:lineTo x="21553" y="0"/>
                <wp:lineTo x="-234" y="0"/>
              </wp:wrapPolygon>
            </wp:wrapTight>
            <wp:docPr id="1" name="Picture 0" descr="1-160714CowesClassics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-160714CowesClassics02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56410" cy="861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270666A" w14:textId="77777777" w:rsidR="00271BD3" w:rsidRPr="00846DD5" w:rsidRDefault="00271BD3" w:rsidP="00271BD3">
      <w:pPr>
        <w:pStyle w:val="ColorfulList-Accent11"/>
        <w:spacing w:after="120" w:line="276" w:lineRule="auto"/>
        <w:ind w:left="567"/>
        <w:contextualSpacing w:val="0"/>
        <w:rPr>
          <w:rFonts w:ascii="Arial Narrow" w:hAnsi="Arial Narrow" w:cs="Arial"/>
        </w:rPr>
      </w:pPr>
      <w:r w:rsidRPr="00846DD5">
        <w:rPr>
          <w:rFonts w:ascii="Arial Narrow" w:hAnsi="Arial Narrow" w:cs="Arial"/>
        </w:rPr>
        <w:t>The approximate location of the Committee Boat will be announced by VHF.</w:t>
      </w:r>
      <w:r w:rsidR="00647B67" w:rsidRPr="00846DD5">
        <w:rPr>
          <w:rFonts w:ascii="Arial Narrow" w:hAnsi="Arial Narrow" w:cs="Arial"/>
        </w:rPr>
        <w:t xml:space="preserve">  The committee boat will probably be the 21ft Nelson-type launch Chinook – blue hull with white deckhouse. </w:t>
      </w:r>
    </w:p>
    <w:p w14:paraId="2D15AA6E" w14:textId="77777777" w:rsidR="008D4F50" w:rsidRPr="00846DD5" w:rsidRDefault="008D4F50" w:rsidP="008D4F50">
      <w:pPr>
        <w:pStyle w:val="ColorfulList-Accent11"/>
        <w:numPr>
          <w:ilvl w:val="1"/>
          <w:numId w:val="18"/>
        </w:numPr>
        <w:spacing w:after="120" w:line="276" w:lineRule="auto"/>
        <w:contextualSpacing w:val="0"/>
        <w:rPr>
          <w:rFonts w:ascii="Arial Narrow" w:hAnsi="Arial Narrow" w:cs="Arial"/>
        </w:rPr>
      </w:pPr>
      <w:r w:rsidRPr="00846DD5">
        <w:rPr>
          <w:rFonts w:ascii="Arial Narrow" w:hAnsi="Arial Narrow" w:cs="Arial"/>
        </w:rPr>
        <w:t>The starting line will be between the</w:t>
      </w:r>
      <w:r w:rsidR="00677186" w:rsidRPr="00846DD5">
        <w:rPr>
          <w:rFonts w:ascii="Arial Narrow" w:hAnsi="Arial Narrow" w:cs="Arial"/>
        </w:rPr>
        <w:t xml:space="preserve"> course side of</w:t>
      </w:r>
      <w:r w:rsidRPr="00846DD5">
        <w:rPr>
          <w:rFonts w:ascii="Arial Narrow" w:hAnsi="Arial Narrow" w:cs="Arial"/>
        </w:rPr>
        <w:t xml:space="preserve"> </w:t>
      </w:r>
      <w:r w:rsidR="005F3E32" w:rsidRPr="00846DD5">
        <w:rPr>
          <w:rFonts w:ascii="Arial Narrow" w:hAnsi="Arial Narrow" w:cs="Arial"/>
        </w:rPr>
        <w:t xml:space="preserve">the </w:t>
      </w:r>
      <w:r w:rsidRPr="00846DD5">
        <w:rPr>
          <w:rFonts w:ascii="Arial Narrow" w:hAnsi="Arial Narrow" w:cs="Arial"/>
        </w:rPr>
        <w:t xml:space="preserve">inner and outer starting marks. </w:t>
      </w:r>
      <w:r w:rsidR="0051785B" w:rsidRPr="00846DD5">
        <w:rPr>
          <w:rFonts w:ascii="Arial Narrow" w:hAnsi="Arial Narrow" w:cs="Arial"/>
        </w:rPr>
        <w:t>The C</w:t>
      </w:r>
      <w:r w:rsidRPr="00846DD5">
        <w:rPr>
          <w:rFonts w:ascii="Arial Narrow" w:hAnsi="Arial Narrow" w:cs="Arial"/>
        </w:rPr>
        <w:t>ommi</w:t>
      </w:r>
      <w:r w:rsidR="0051785B" w:rsidRPr="00846DD5">
        <w:rPr>
          <w:rFonts w:ascii="Arial Narrow" w:hAnsi="Arial Narrow" w:cs="Arial"/>
        </w:rPr>
        <w:t>ttee B</w:t>
      </w:r>
      <w:r w:rsidRPr="00846DD5">
        <w:rPr>
          <w:rFonts w:ascii="Arial Narrow" w:hAnsi="Arial Narrow" w:cs="Arial"/>
        </w:rPr>
        <w:t>oat may be at either end of the line.</w:t>
      </w:r>
    </w:p>
    <w:p w14:paraId="3338011A" w14:textId="77777777" w:rsidR="008D4F50" w:rsidRPr="00846DD5" w:rsidRDefault="008D4F50" w:rsidP="008D4F50">
      <w:pPr>
        <w:pStyle w:val="ColorfulList-Accent11"/>
        <w:numPr>
          <w:ilvl w:val="1"/>
          <w:numId w:val="18"/>
        </w:numPr>
        <w:spacing w:after="120" w:line="276" w:lineRule="auto"/>
        <w:contextualSpacing w:val="0"/>
        <w:rPr>
          <w:rFonts w:ascii="Arial Narrow" w:hAnsi="Arial Narrow" w:cs="Arial"/>
        </w:rPr>
      </w:pPr>
      <w:r w:rsidRPr="00846DD5">
        <w:rPr>
          <w:rFonts w:ascii="Arial Narrow" w:hAnsi="Arial Narrow" w:cs="Arial"/>
        </w:rPr>
        <w:t>The inner limit mark is a starting mark, and shall have</w:t>
      </w:r>
      <w:r w:rsidR="0051785B" w:rsidRPr="00846DD5">
        <w:rPr>
          <w:rFonts w:ascii="Arial Narrow" w:hAnsi="Arial Narrow" w:cs="Arial"/>
        </w:rPr>
        <w:t xml:space="preserve"> the same required side as the Committee B</w:t>
      </w:r>
      <w:r w:rsidRPr="00846DD5">
        <w:rPr>
          <w:rFonts w:ascii="Arial Narrow" w:hAnsi="Arial Narrow" w:cs="Arial"/>
        </w:rPr>
        <w:t>oat.</w:t>
      </w:r>
    </w:p>
    <w:p w14:paraId="068F0356" w14:textId="77777777" w:rsidR="008D4F50" w:rsidRPr="00846DD5" w:rsidRDefault="008D4F50" w:rsidP="008D4F50">
      <w:pPr>
        <w:pStyle w:val="ColorfulList-Accent11"/>
        <w:numPr>
          <w:ilvl w:val="1"/>
          <w:numId w:val="18"/>
        </w:numPr>
        <w:spacing w:after="120" w:line="276" w:lineRule="auto"/>
        <w:contextualSpacing w:val="0"/>
        <w:rPr>
          <w:rFonts w:ascii="Arial Narrow" w:hAnsi="Arial Narrow" w:cs="Arial"/>
        </w:rPr>
      </w:pPr>
      <w:r w:rsidRPr="00846DD5">
        <w:rPr>
          <w:rFonts w:ascii="Arial Narrow" w:hAnsi="Arial Narrow" w:cs="Arial"/>
        </w:rPr>
        <w:t xml:space="preserve">Before a boat’s first start of each day she shall pass the </w:t>
      </w:r>
      <w:r w:rsidR="0051785B" w:rsidRPr="00846DD5">
        <w:rPr>
          <w:rFonts w:ascii="Arial Narrow" w:hAnsi="Arial Narrow" w:cs="Arial"/>
        </w:rPr>
        <w:t>C</w:t>
      </w:r>
      <w:r w:rsidRPr="00846DD5">
        <w:rPr>
          <w:rFonts w:ascii="Arial Narrow" w:hAnsi="Arial Narrow" w:cs="Arial"/>
        </w:rPr>
        <w:t xml:space="preserve">ommittee </w:t>
      </w:r>
      <w:r w:rsidR="0051785B" w:rsidRPr="00846DD5">
        <w:rPr>
          <w:rFonts w:ascii="Arial Narrow" w:hAnsi="Arial Narrow" w:cs="Arial"/>
        </w:rPr>
        <w:t>B</w:t>
      </w:r>
      <w:r w:rsidRPr="00846DD5">
        <w:rPr>
          <w:rFonts w:ascii="Arial Narrow" w:hAnsi="Arial Narrow" w:cs="Arial"/>
        </w:rPr>
        <w:t xml:space="preserve">oat so that her sail number is clearly visible to the </w:t>
      </w:r>
      <w:r w:rsidR="00975116" w:rsidRPr="00846DD5">
        <w:rPr>
          <w:rFonts w:ascii="Arial Narrow" w:hAnsi="Arial Narrow" w:cs="Arial"/>
        </w:rPr>
        <w:t>Race Committee</w:t>
      </w:r>
      <w:r w:rsidRPr="00846DD5">
        <w:rPr>
          <w:rFonts w:ascii="Arial Narrow" w:hAnsi="Arial Narrow" w:cs="Arial"/>
        </w:rPr>
        <w:t>.</w:t>
      </w:r>
    </w:p>
    <w:p w14:paraId="377FB942" w14:textId="77777777" w:rsidR="008D4F50" w:rsidRPr="00846DD5" w:rsidRDefault="0051785B" w:rsidP="008D4F50">
      <w:pPr>
        <w:pStyle w:val="ColorfulList-Accent11"/>
        <w:numPr>
          <w:ilvl w:val="0"/>
          <w:numId w:val="18"/>
        </w:numPr>
        <w:spacing w:after="120" w:line="276" w:lineRule="auto"/>
        <w:contextualSpacing w:val="0"/>
        <w:rPr>
          <w:rFonts w:ascii="Arial Narrow" w:hAnsi="Arial Narrow" w:cs="Arial"/>
          <w:b/>
        </w:rPr>
      </w:pPr>
      <w:r w:rsidRPr="00846DD5">
        <w:rPr>
          <w:rFonts w:ascii="Arial Narrow" w:hAnsi="Arial Narrow" w:cs="Arial"/>
          <w:b/>
        </w:rPr>
        <w:t>Marks of the Course</w:t>
      </w:r>
    </w:p>
    <w:p w14:paraId="3DE4F557" w14:textId="4424029E" w:rsidR="00002782" w:rsidRDefault="008D4F50" w:rsidP="008D4F50">
      <w:pPr>
        <w:pStyle w:val="ColorfulList-Accent11"/>
        <w:numPr>
          <w:ilvl w:val="1"/>
          <w:numId w:val="18"/>
        </w:numPr>
        <w:spacing w:after="120" w:line="276" w:lineRule="auto"/>
        <w:contextualSpacing w:val="0"/>
        <w:rPr>
          <w:rFonts w:ascii="Arial Narrow" w:hAnsi="Arial Narrow" w:cs="Arial"/>
        </w:rPr>
      </w:pPr>
      <w:r w:rsidRPr="00846DD5">
        <w:rPr>
          <w:rFonts w:ascii="Arial Narrow" w:hAnsi="Arial Narrow" w:cs="Arial"/>
        </w:rPr>
        <w:t xml:space="preserve">The list of marks </w:t>
      </w:r>
      <w:r w:rsidR="00002782">
        <w:rPr>
          <w:rFonts w:ascii="Arial Narrow" w:hAnsi="Arial Narrow" w:cs="Arial"/>
        </w:rPr>
        <w:t xml:space="preserve">is available </w:t>
      </w:r>
      <w:r w:rsidRPr="00846DD5">
        <w:rPr>
          <w:rFonts w:ascii="Arial Narrow" w:hAnsi="Arial Narrow" w:cs="Arial"/>
        </w:rPr>
        <w:t xml:space="preserve">on the </w:t>
      </w:r>
      <w:r w:rsidR="00002782">
        <w:rPr>
          <w:rFonts w:ascii="Arial Narrow" w:hAnsi="Arial Narrow" w:cs="Arial"/>
        </w:rPr>
        <w:t>Royal Lymingto</w:t>
      </w:r>
      <w:r w:rsidR="005F38DA">
        <w:rPr>
          <w:rFonts w:ascii="Arial Narrow" w:hAnsi="Arial Narrow" w:cs="Arial"/>
        </w:rPr>
        <w:t>n</w:t>
      </w:r>
      <w:r w:rsidR="00002782">
        <w:rPr>
          <w:rFonts w:ascii="Arial Narrow" w:hAnsi="Arial Narrow" w:cs="Arial"/>
        </w:rPr>
        <w:t xml:space="preserve"> c</w:t>
      </w:r>
      <w:r w:rsidR="0070341B" w:rsidRPr="00846DD5">
        <w:rPr>
          <w:rFonts w:ascii="Arial Narrow" w:hAnsi="Arial Narrow" w:cs="Arial"/>
        </w:rPr>
        <w:t>lub</w:t>
      </w:r>
      <w:r w:rsidRPr="00846DD5">
        <w:rPr>
          <w:rFonts w:ascii="Arial Narrow" w:hAnsi="Arial Narrow" w:cs="Arial"/>
        </w:rPr>
        <w:t xml:space="preserve"> website </w:t>
      </w:r>
      <w:r w:rsidR="00846DD5">
        <w:rPr>
          <w:rFonts w:ascii="Arial Narrow" w:hAnsi="Arial Narrow" w:cs="Arial"/>
        </w:rPr>
        <w:t>at</w:t>
      </w:r>
      <w:r w:rsidR="00002782">
        <w:rPr>
          <w:rFonts w:ascii="Arial Narrow" w:hAnsi="Arial Narrow" w:cs="Arial"/>
        </w:rPr>
        <w:t>:</w:t>
      </w:r>
    </w:p>
    <w:p w14:paraId="220029B2" w14:textId="77777777" w:rsidR="00002782" w:rsidRDefault="00002782" w:rsidP="00002782">
      <w:pPr>
        <w:pStyle w:val="ColorfulList-Accent11"/>
        <w:numPr>
          <w:ilvl w:val="2"/>
          <w:numId w:val="18"/>
        </w:numPr>
        <w:spacing w:after="120" w:line="276" w:lineRule="auto"/>
        <w:contextualSpacing w:val="0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Inshore racing marks </w:t>
      </w:r>
      <w:hyperlink r:id="rId9" w:history="1">
        <w:r w:rsidRPr="00002782">
          <w:rPr>
            <w:rStyle w:val="Hyperlink"/>
            <w:rFonts w:ascii="Arial Narrow" w:hAnsi="Arial Narrow" w:cs="Arial"/>
          </w:rPr>
          <w:t>here</w:t>
        </w:r>
      </w:hyperlink>
    </w:p>
    <w:p w14:paraId="34EE7CD7" w14:textId="36C0401B" w:rsidR="00002782" w:rsidRDefault="00002782" w:rsidP="00002782">
      <w:pPr>
        <w:pStyle w:val="ColorfulList-Accent11"/>
        <w:numPr>
          <w:ilvl w:val="2"/>
          <w:numId w:val="18"/>
        </w:numPr>
        <w:spacing w:after="120" w:line="276" w:lineRule="auto"/>
        <w:contextualSpacing w:val="0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West Solent Chart 2021 </w:t>
      </w:r>
      <w:hyperlink r:id="rId10" w:history="1">
        <w:r w:rsidRPr="00002782">
          <w:rPr>
            <w:rStyle w:val="Hyperlink"/>
            <w:rFonts w:ascii="Arial Narrow" w:hAnsi="Arial Narrow" w:cs="Arial"/>
          </w:rPr>
          <w:t>here</w:t>
        </w:r>
      </w:hyperlink>
      <w:r>
        <w:rPr>
          <w:rFonts w:ascii="Arial Narrow" w:hAnsi="Arial Narrow" w:cs="Arial"/>
        </w:rPr>
        <w:t xml:space="preserve"> </w:t>
      </w:r>
    </w:p>
    <w:p w14:paraId="36F87D81" w14:textId="77777777" w:rsidR="008D4F50" w:rsidRPr="00846DD5" w:rsidRDefault="00F553F6" w:rsidP="008D4F50">
      <w:pPr>
        <w:pStyle w:val="ColorfulList-Accent11"/>
        <w:numPr>
          <w:ilvl w:val="1"/>
          <w:numId w:val="18"/>
        </w:numPr>
        <w:spacing w:after="120" w:line="276" w:lineRule="auto"/>
        <w:contextualSpacing w:val="0"/>
        <w:rPr>
          <w:rFonts w:ascii="Arial Narrow" w:hAnsi="Arial Narrow" w:cs="Arial"/>
        </w:rPr>
      </w:pPr>
      <w:r w:rsidRPr="00846DD5">
        <w:rPr>
          <w:rFonts w:ascii="Arial Narrow" w:hAnsi="Arial Narrow" w:cs="Arial"/>
        </w:rPr>
        <w:t xml:space="preserve">In </w:t>
      </w:r>
      <w:proofErr w:type="gramStart"/>
      <w:r w:rsidRPr="00846DD5">
        <w:rPr>
          <w:rFonts w:ascii="Arial Narrow" w:hAnsi="Arial Narrow" w:cs="Arial"/>
        </w:rPr>
        <w:t>addition</w:t>
      </w:r>
      <w:proofErr w:type="gramEnd"/>
      <w:r w:rsidRPr="00846DD5">
        <w:rPr>
          <w:rFonts w:ascii="Arial Narrow" w:hAnsi="Arial Narrow" w:cs="Arial"/>
        </w:rPr>
        <w:t xml:space="preserve"> a large orange inflatable mark may be laid, probably but not necessarily as the first mark.</w:t>
      </w:r>
    </w:p>
    <w:p w14:paraId="75F39F6B" w14:textId="77777777" w:rsidR="00153F57" w:rsidRPr="00846DD5" w:rsidRDefault="00153F57" w:rsidP="008D4F50">
      <w:pPr>
        <w:pStyle w:val="ColorfulList-Accent11"/>
        <w:numPr>
          <w:ilvl w:val="1"/>
          <w:numId w:val="18"/>
        </w:numPr>
        <w:spacing w:after="120" w:line="276" w:lineRule="auto"/>
        <w:contextualSpacing w:val="0"/>
        <w:rPr>
          <w:rFonts w:ascii="Arial Narrow" w:hAnsi="Arial Narrow" w:cs="Arial"/>
        </w:rPr>
      </w:pPr>
      <w:r w:rsidRPr="00846DD5">
        <w:rPr>
          <w:rFonts w:ascii="Arial Narrow" w:hAnsi="Arial Narrow" w:cs="Arial"/>
        </w:rPr>
        <w:t xml:space="preserve"> The course to be sailed, the marks to be used, the side on which left and the order of rounding or passing may be displayed on a board across the stern of the committee boat or may be announced on VHF or both.</w:t>
      </w:r>
    </w:p>
    <w:p w14:paraId="1E37B8BF" w14:textId="77777777" w:rsidR="00153F57" w:rsidRPr="00846DD5" w:rsidRDefault="00153F57" w:rsidP="00153F57">
      <w:pPr>
        <w:pStyle w:val="ColorfulList-Accent11"/>
        <w:numPr>
          <w:ilvl w:val="1"/>
          <w:numId w:val="18"/>
        </w:numPr>
        <w:spacing w:after="120" w:line="276" w:lineRule="auto"/>
        <w:contextualSpacing w:val="0"/>
        <w:rPr>
          <w:rFonts w:ascii="Arial Narrow" w:hAnsi="Arial Narrow" w:cs="Arial"/>
        </w:rPr>
      </w:pPr>
      <w:r w:rsidRPr="00846DD5">
        <w:rPr>
          <w:rFonts w:ascii="Arial Narrow" w:hAnsi="Arial Narrow" w:cs="Arial"/>
        </w:rPr>
        <w:t>All marks will be rounding marks unless its designator has an orange bar below or it is announced as a passing mark on VHF.</w:t>
      </w:r>
    </w:p>
    <w:p w14:paraId="5AB72804" w14:textId="77777777" w:rsidR="00153F57" w:rsidRPr="00846DD5" w:rsidRDefault="00153F57" w:rsidP="00153F57">
      <w:pPr>
        <w:pStyle w:val="ColorfulList-Accent11"/>
        <w:numPr>
          <w:ilvl w:val="1"/>
          <w:numId w:val="18"/>
        </w:numPr>
        <w:spacing w:after="120" w:line="276" w:lineRule="auto"/>
        <w:contextualSpacing w:val="0"/>
        <w:rPr>
          <w:rFonts w:ascii="Arial Narrow" w:hAnsi="Arial Narrow" w:cs="Arial"/>
        </w:rPr>
      </w:pPr>
      <w:r w:rsidRPr="00846DD5">
        <w:rPr>
          <w:rFonts w:ascii="Arial Narrow" w:hAnsi="Arial Narrow" w:cs="Arial"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36D8A994" wp14:editId="30EE5E12">
            <wp:simplePos x="0" y="0"/>
            <wp:positionH relativeFrom="column">
              <wp:posOffset>3571875</wp:posOffset>
            </wp:positionH>
            <wp:positionV relativeFrom="paragraph">
              <wp:posOffset>36195</wp:posOffset>
            </wp:positionV>
            <wp:extent cx="2988945" cy="1463040"/>
            <wp:effectExtent l="19050" t="0" r="1905" b="0"/>
            <wp:wrapTight wrapText="bothSides">
              <wp:wrapPolygon edited="0">
                <wp:start x="-138" y="0"/>
                <wp:lineTo x="-138" y="21375"/>
                <wp:lineTo x="21614" y="21375"/>
                <wp:lineTo x="21614" y="0"/>
                <wp:lineTo x="-138" y="0"/>
              </wp:wrapPolygon>
            </wp:wrapTight>
            <wp:docPr id="2" name="Picture 1" descr="1-170422CourseDispla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-170422CourseDisplay.JPG"/>
                    <pic:cNvPicPr/>
                  </pic:nvPicPr>
                  <pic:blipFill>
                    <a:blip r:embed="rId11"/>
                    <a:srcRect l="5762" t="13750" r="14197" b="38750"/>
                    <a:stretch>
                      <a:fillRect/>
                    </a:stretch>
                  </pic:blipFill>
                  <pic:spPr>
                    <a:xfrm>
                      <a:off x="0" y="0"/>
                      <a:ext cx="2988945" cy="1463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46DD5">
        <w:rPr>
          <w:rFonts w:ascii="Arial Narrow" w:hAnsi="Arial Narrow" w:cs="Arial"/>
        </w:rPr>
        <w:t>Marks with designators on a red background shall be rounded or passed to port. Marks with designators on a green background shall be rounded or passed to starboard.</w:t>
      </w:r>
    </w:p>
    <w:p w14:paraId="3F86F6DF" w14:textId="49ECB3EF" w:rsidR="00153F57" w:rsidRPr="00846DD5" w:rsidRDefault="00153F57" w:rsidP="00153F57">
      <w:pPr>
        <w:pStyle w:val="ColorfulList-Accent11"/>
        <w:numPr>
          <w:ilvl w:val="1"/>
          <w:numId w:val="18"/>
        </w:numPr>
        <w:spacing w:after="120" w:line="276" w:lineRule="auto"/>
        <w:contextualSpacing w:val="0"/>
        <w:rPr>
          <w:rFonts w:ascii="Arial Narrow" w:hAnsi="Arial Narrow" w:cs="Arial"/>
        </w:rPr>
      </w:pPr>
      <w:r w:rsidRPr="00846DD5">
        <w:rPr>
          <w:rFonts w:ascii="Arial Narrow" w:hAnsi="Arial Narrow" w:cs="Arial"/>
        </w:rPr>
        <w:t xml:space="preserve">When the moveable mark is used, the approximate </w:t>
      </w:r>
      <w:proofErr w:type="gramStart"/>
      <w:r w:rsidR="005F38DA">
        <w:rPr>
          <w:rFonts w:ascii="Arial Narrow" w:hAnsi="Arial Narrow" w:cs="Arial"/>
        </w:rPr>
        <w:t xml:space="preserve">position </w:t>
      </w:r>
      <w:r w:rsidRPr="00846DD5">
        <w:rPr>
          <w:rFonts w:ascii="Arial Narrow" w:hAnsi="Arial Narrow" w:cs="Arial"/>
        </w:rPr>
        <w:t xml:space="preserve"> will</w:t>
      </w:r>
      <w:proofErr w:type="gramEnd"/>
      <w:r w:rsidRPr="00846DD5">
        <w:rPr>
          <w:rFonts w:ascii="Arial Narrow" w:hAnsi="Arial Narrow" w:cs="Arial"/>
        </w:rPr>
        <w:t xml:space="preserve"> be displayed near the course board at the start or if course boards are not being used will be announced on VHF as part of the course announcement.</w:t>
      </w:r>
    </w:p>
    <w:p w14:paraId="37B9A58D" w14:textId="77777777" w:rsidR="00F553F6" w:rsidRPr="00846DD5" w:rsidRDefault="00F553F6" w:rsidP="00153F57">
      <w:pPr>
        <w:pStyle w:val="ColorfulList-Accent11"/>
        <w:spacing w:after="120" w:line="276" w:lineRule="auto"/>
        <w:ind w:left="567"/>
        <w:contextualSpacing w:val="0"/>
        <w:rPr>
          <w:rFonts w:ascii="Arial Narrow" w:hAnsi="Arial Narrow" w:cs="Arial"/>
        </w:rPr>
      </w:pPr>
    </w:p>
    <w:p w14:paraId="6810D236" w14:textId="77777777" w:rsidR="000C2BDB" w:rsidRDefault="000C2BDB">
      <w:pPr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br w:type="page"/>
      </w:r>
    </w:p>
    <w:p w14:paraId="685D401A" w14:textId="77777777" w:rsidR="008D4F50" w:rsidRPr="00846DD5" w:rsidRDefault="0051785B" w:rsidP="008D4F50">
      <w:pPr>
        <w:pStyle w:val="ColorfulList-Accent11"/>
        <w:numPr>
          <w:ilvl w:val="0"/>
          <w:numId w:val="18"/>
        </w:numPr>
        <w:spacing w:after="120" w:line="276" w:lineRule="auto"/>
        <w:contextualSpacing w:val="0"/>
        <w:rPr>
          <w:rFonts w:ascii="Arial Narrow" w:hAnsi="Arial Narrow" w:cs="Arial"/>
          <w:b/>
        </w:rPr>
      </w:pPr>
      <w:r w:rsidRPr="00846DD5">
        <w:rPr>
          <w:rFonts w:ascii="Arial Narrow" w:hAnsi="Arial Narrow" w:cs="Arial"/>
          <w:b/>
        </w:rPr>
        <w:lastRenderedPageBreak/>
        <w:t>Finishing Marks and Finishing Line</w:t>
      </w:r>
    </w:p>
    <w:p w14:paraId="5C710128" w14:textId="77777777" w:rsidR="008D4F50" w:rsidRPr="00846DD5" w:rsidRDefault="008D4F50" w:rsidP="008D4F50">
      <w:pPr>
        <w:pStyle w:val="ColorfulList-Accent11"/>
        <w:numPr>
          <w:ilvl w:val="1"/>
          <w:numId w:val="18"/>
        </w:numPr>
        <w:spacing w:after="120" w:line="276" w:lineRule="auto"/>
        <w:contextualSpacing w:val="0"/>
        <w:rPr>
          <w:rFonts w:ascii="Arial Narrow" w:hAnsi="Arial Narrow" w:cs="Arial"/>
        </w:rPr>
      </w:pPr>
      <w:r w:rsidRPr="00846DD5">
        <w:rPr>
          <w:rFonts w:ascii="Arial Narrow" w:hAnsi="Arial Narrow" w:cs="Arial"/>
        </w:rPr>
        <w:t xml:space="preserve">The finishing line </w:t>
      </w:r>
      <w:r w:rsidR="00153F57" w:rsidRPr="00846DD5">
        <w:rPr>
          <w:rFonts w:ascii="Arial Narrow" w:hAnsi="Arial Narrow" w:cs="Arial"/>
        </w:rPr>
        <w:t>will</w:t>
      </w:r>
      <w:r w:rsidR="005F3E32" w:rsidRPr="00846DD5">
        <w:rPr>
          <w:rFonts w:ascii="Arial Narrow" w:hAnsi="Arial Narrow" w:cs="Arial"/>
        </w:rPr>
        <w:t xml:space="preserve"> be between </w:t>
      </w:r>
      <w:r w:rsidR="00153F57" w:rsidRPr="00846DD5">
        <w:rPr>
          <w:rFonts w:ascii="Arial Narrow" w:hAnsi="Arial Narrow" w:cs="Arial"/>
        </w:rPr>
        <w:t xml:space="preserve">a </w:t>
      </w:r>
      <w:r w:rsidR="005F3E32" w:rsidRPr="00846DD5">
        <w:rPr>
          <w:rFonts w:ascii="Arial Narrow" w:hAnsi="Arial Narrow" w:cs="Arial"/>
        </w:rPr>
        <w:t>committee boat and the final mark designated in the course display or read-out.</w:t>
      </w:r>
    </w:p>
    <w:p w14:paraId="764641F5" w14:textId="75921EC3" w:rsidR="008D7AEB" w:rsidRPr="00846DD5" w:rsidRDefault="005658E5" w:rsidP="008D7AEB">
      <w:pPr>
        <w:pStyle w:val="ColorfulList-Accent11"/>
        <w:numPr>
          <w:ilvl w:val="0"/>
          <w:numId w:val="18"/>
        </w:numPr>
        <w:spacing w:after="120" w:line="276" w:lineRule="auto"/>
        <w:contextualSpacing w:val="0"/>
        <w:rPr>
          <w:rFonts w:ascii="Arial Narrow" w:hAnsi="Arial Narrow" w:cs="Arial"/>
        </w:rPr>
      </w:pPr>
      <w:r w:rsidRPr="00846DD5">
        <w:rPr>
          <w:rFonts w:ascii="Arial Narrow" w:hAnsi="Arial Narrow" w:cs="Arial"/>
          <w:b/>
        </w:rPr>
        <w:t>Obstructions</w:t>
      </w:r>
      <w:r w:rsidR="005F38DA">
        <w:rPr>
          <w:rFonts w:ascii="Arial Narrow" w:hAnsi="Arial Narrow" w:cs="Arial"/>
          <w:b/>
        </w:rPr>
        <w:t xml:space="preserve"> – not used</w:t>
      </w:r>
    </w:p>
    <w:p w14:paraId="4A2AAAF1" w14:textId="77777777" w:rsidR="002E1249" w:rsidRPr="00846DD5" w:rsidRDefault="00C571E0" w:rsidP="002E1249">
      <w:pPr>
        <w:pStyle w:val="ColorfulList-Accent11"/>
        <w:numPr>
          <w:ilvl w:val="0"/>
          <w:numId w:val="18"/>
        </w:numPr>
        <w:spacing w:after="120" w:line="276" w:lineRule="auto"/>
        <w:contextualSpacing w:val="0"/>
        <w:rPr>
          <w:rFonts w:ascii="Arial Narrow" w:hAnsi="Arial Narrow" w:cs="Arial"/>
        </w:rPr>
      </w:pPr>
      <w:r>
        <w:rPr>
          <w:rFonts w:ascii="Arial Narrow" w:hAnsi="Arial Narrow" w:cs="Arial"/>
          <w:b/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439BA112" wp14:editId="447F02C9">
            <wp:simplePos x="0" y="0"/>
            <wp:positionH relativeFrom="column">
              <wp:posOffset>5690235</wp:posOffset>
            </wp:positionH>
            <wp:positionV relativeFrom="paragraph">
              <wp:posOffset>218440</wp:posOffset>
            </wp:positionV>
            <wp:extent cx="602615" cy="487680"/>
            <wp:effectExtent l="19050" t="19050" r="26035" b="26670"/>
            <wp:wrapTight wrapText="bothSides">
              <wp:wrapPolygon edited="0">
                <wp:start x="-683" y="-844"/>
                <wp:lineTo x="-683" y="22781"/>
                <wp:lineTo x="22533" y="22781"/>
                <wp:lineTo x="22533" y="-844"/>
                <wp:lineTo x="-683" y="-844"/>
              </wp:wrapPolygon>
            </wp:wrapTight>
            <wp:docPr id="6" name="Picture 2" descr="Sierr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erra.bmp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02615" cy="48768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5658E5" w:rsidRPr="00846DD5">
        <w:rPr>
          <w:rFonts w:ascii="Arial Narrow" w:hAnsi="Arial Narrow" w:cs="Arial"/>
          <w:b/>
        </w:rPr>
        <w:t>Shortening the Course</w:t>
      </w:r>
    </w:p>
    <w:p w14:paraId="61ECB6FE" w14:textId="77777777" w:rsidR="00D94483" w:rsidRPr="00846DD5" w:rsidRDefault="00C571E0" w:rsidP="00D94483">
      <w:pPr>
        <w:pStyle w:val="ColorfulList-Accent11"/>
        <w:spacing w:after="120" w:line="276" w:lineRule="auto"/>
        <w:ind w:left="567" w:hanging="567"/>
        <w:contextualSpacing w:val="0"/>
        <w:rPr>
          <w:rFonts w:ascii="Arial Narrow" w:hAnsi="Arial Narrow"/>
          <w:color w:val="000000"/>
          <w:szCs w:val="22"/>
        </w:rPr>
      </w:pPr>
      <w:r>
        <w:rPr>
          <w:rFonts w:ascii="Arial Narrow" w:hAnsi="Arial Narrow"/>
          <w:noProof/>
          <w:color w:val="000000"/>
          <w:szCs w:val="22"/>
          <w:lang w:eastAsia="en-GB"/>
        </w:rPr>
        <w:drawing>
          <wp:anchor distT="0" distB="0" distL="114300" distR="114300" simplePos="0" relativeHeight="251661312" behindDoc="1" locked="0" layoutInCell="1" allowOverlap="1" wp14:anchorId="579AAB4A" wp14:editId="63AA20A7">
            <wp:simplePos x="0" y="0"/>
            <wp:positionH relativeFrom="column">
              <wp:posOffset>5697855</wp:posOffset>
            </wp:positionH>
            <wp:positionV relativeFrom="paragraph">
              <wp:posOffset>491490</wp:posOffset>
            </wp:positionV>
            <wp:extent cx="595630" cy="529590"/>
            <wp:effectExtent l="19050" t="19050" r="13970" b="22860"/>
            <wp:wrapTight wrapText="bothSides">
              <wp:wrapPolygon edited="0">
                <wp:start x="-691" y="-777"/>
                <wp:lineTo x="-691" y="22532"/>
                <wp:lineTo x="22107" y="22532"/>
                <wp:lineTo x="22107" y="-777"/>
                <wp:lineTo x="-691" y="-777"/>
              </wp:wrapPolygon>
            </wp:wrapTight>
            <wp:docPr id="9" name="Picture 8" descr="Hotel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tel.bmp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5630" cy="52959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846DD5" w:rsidRPr="00846DD5">
        <w:rPr>
          <w:rFonts w:ascii="Arial Narrow" w:hAnsi="Arial Narrow"/>
          <w:color w:val="000000"/>
          <w:szCs w:val="22"/>
        </w:rPr>
        <w:t>A6</w:t>
      </w:r>
      <w:r w:rsidR="000F2141" w:rsidRPr="00846DD5">
        <w:rPr>
          <w:rFonts w:ascii="Arial Narrow" w:hAnsi="Arial Narrow"/>
          <w:color w:val="000000"/>
          <w:szCs w:val="22"/>
        </w:rPr>
        <w:t>.</w:t>
      </w:r>
      <w:r w:rsidR="002F5A72">
        <w:rPr>
          <w:rFonts w:ascii="Arial Narrow" w:hAnsi="Arial Narrow"/>
          <w:color w:val="000000"/>
          <w:szCs w:val="22"/>
        </w:rPr>
        <w:t>1</w:t>
      </w:r>
      <w:r w:rsidR="000F2141" w:rsidRPr="00846DD5">
        <w:rPr>
          <w:rFonts w:ascii="Arial Narrow" w:hAnsi="Arial Narrow"/>
          <w:color w:val="000000"/>
          <w:szCs w:val="22"/>
        </w:rPr>
        <w:t>.  In addition to RRS 32. When a Race Committee boat near a designated mark of the course is displaying flag S over H with repetitive sound signals, that mark and the committee boat shall become a gate</w:t>
      </w:r>
      <w:r w:rsidR="00927AA8" w:rsidRPr="00846DD5">
        <w:rPr>
          <w:rFonts w:ascii="Arial Narrow" w:hAnsi="Arial Narrow"/>
          <w:color w:val="000000"/>
          <w:szCs w:val="22"/>
        </w:rPr>
        <w:t>.</w:t>
      </w:r>
      <w:r w:rsidR="007E5730" w:rsidRPr="00846DD5">
        <w:rPr>
          <w:rFonts w:ascii="Arial Narrow" w:hAnsi="Arial Narrow"/>
          <w:color w:val="000000"/>
          <w:szCs w:val="22"/>
        </w:rPr>
        <w:t xml:space="preserve"> </w:t>
      </w:r>
      <w:r w:rsidR="006A45E3" w:rsidRPr="00846DD5">
        <w:rPr>
          <w:rFonts w:ascii="Arial Narrow" w:hAnsi="Arial Narrow"/>
          <w:color w:val="000000"/>
          <w:szCs w:val="22"/>
        </w:rPr>
        <w:t>This may change the required side of the mark</w:t>
      </w:r>
      <w:r w:rsidR="000F2141" w:rsidRPr="00846DD5">
        <w:rPr>
          <w:rFonts w:ascii="Arial Narrow" w:hAnsi="Arial Narrow"/>
          <w:color w:val="000000"/>
          <w:szCs w:val="22"/>
        </w:rPr>
        <w:t>. Boats shall pass through the gate</w:t>
      </w:r>
      <w:r w:rsidR="00927AA8" w:rsidRPr="00846DD5">
        <w:rPr>
          <w:rFonts w:ascii="Arial Narrow" w:hAnsi="Arial Narrow"/>
          <w:color w:val="000000"/>
          <w:szCs w:val="22"/>
        </w:rPr>
        <w:t xml:space="preserve"> </w:t>
      </w:r>
      <w:r w:rsidR="007E5730" w:rsidRPr="00846DD5">
        <w:rPr>
          <w:rFonts w:ascii="Arial Narrow" w:hAnsi="Arial Narrow"/>
          <w:color w:val="000000"/>
          <w:szCs w:val="22"/>
        </w:rPr>
        <w:t>in accordance with RRS 28.2(c)</w:t>
      </w:r>
      <w:r w:rsidR="000F2141" w:rsidRPr="00846DD5">
        <w:rPr>
          <w:rFonts w:ascii="Arial Narrow" w:hAnsi="Arial Narrow"/>
          <w:color w:val="000000"/>
          <w:szCs w:val="22"/>
        </w:rPr>
        <w:t> and sail directly to the Finish, complying with Sailing Instruction A</w:t>
      </w:r>
      <w:r w:rsidR="00846DD5" w:rsidRPr="00846DD5">
        <w:rPr>
          <w:rFonts w:ascii="Arial Narrow" w:hAnsi="Arial Narrow"/>
          <w:color w:val="000000"/>
          <w:szCs w:val="22"/>
        </w:rPr>
        <w:t>5.</w:t>
      </w:r>
    </w:p>
    <w:p w14:paraId="51350723" w14:textId="77777777" w:rsidR="008A4C88" w:rsidRPr="00846DD5" w:rsidRDefault="008A4C88" w:rsidP="00846DD5">
      <w:pPr>
        <w:pStyle w:val="ColorfulList-Accent11"/>
        <w:spacing w:after="120" w:line="276" w:lineRule="auto"/>
        <w:ind w:left="567" w:hanging="567"/>
        <w:contextualSpacing w:val="0"/>
        <w:rPr>
          <w:rFonts w:ascii="Arial Narrow" w:hAnsi="Arial Narrow"/>
          <w:sz w:val="20"/>
          <w:lang w:eastAsia="en-US"/>
        </w:rPr>
      </w:pPr>
    </w:p>
    <w:p w14:paraId="7A5FB3E3" w14:textId="77777777" w:rsidR="008A4C88" w:rsidRPr="00C644C4" w:rsidRDefault="008A4C88" w:rsidP="00D94483">
      <w:pPr>
        <w:pStyle w:val="ColorfulList-Accent11"/>
        <w:spacing w:after="120" w:line="276" w:lineRule="auto"/>
        <w:ind w:left="567"/>
        <w:contextualSpacing w:val="0"/>
        <w:rPr>
          <w:rFonts w:ascii="Arial Narrow" w:hAnsi="Arial Narrow" w:cs="Arial"/>
        </w:rPr>
      </w:pPr>
    </w:p>
    <w:sectPr w:rsidR="008A4C88" w:rsidRPr="00C644C4" w:rsidSect="00B00F39">
      <w:headerReference w:type="default" r:id="rId14"/>
      <w:footerReference w:type="even" r:id="rId15"/>
      <w:footerReference w:type="default" r:id="rId16"/>
      <w:type w:val="continuous"/>
      <w:pgSz w:w="11906" w:h="16838" w:code="9"/>
      <w:pgMar w:top="1134" w:right="849" w:bottom="1135" w:left="993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71646F" w14:textId="77777777" w:rsidR="00BF44CF" w:rsidRDefault="00BF44CF">
      <w:r>
        <w:separator/>
      </w:r>
    </w:p>
  </w:endnote>
  <w:endnote w:type="continuationSeparator" w:id="0">
    <w:p w14:paraId="54E2686B" w14:textId="77777777" w:rsidR="00BF44CF" w:rsidRDefault="00BF4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Wingdings 3">
    <w:panose1 w:val="05040102010807070707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Univers (W1)">
    <w:altName w:val="Arial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7A8DCC" w14:textId="77777777" w:rsidR="007633ED" w:rsidRDefault="00BF009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633E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9E713F" w14:textId="77777777" w:rsidR="007633ED" w:rsidRDefault="007633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49605355"/>
      <w:docPartObj>
        <w:docPartGallery w:val="Page Numbers (Bottom of Page)"/>
        <w:docPartUnique/>
      </w:docPartObj>
    </w:sdtPr>
    <w:sdtEndPr/>
    <w:sdtContent>
      <w:p w14:paraId="59AF0E1C" w14:textId="23B8165E" w:rsidR="007633ED" w:rsidRDefault="00941B52">
        <w:pPr>
          <w:pStyle w:val="Footer"/>
          <w:jc w:val="right"/>
        </w:pPr>
        <w:r>
          <w:rPr>
            <w:i/>
            <w:color w:val="365F91" w:themeColor="accent1" w:themeShade="BF"/>
            <w:sz w:val="18"/>
            <w:szCs w:val="18"/>
          </w:rPr>
          <w:t>V</w:t>
        </w:r>
        <w:r w:rsidR="005F38DA">
          <w:rPr>
            <w:i/>
            <w:color w:val="365F91" w:themeColor="accent1" w:themeShade="BF"/>
            <w:sz w:val="18"/>
            <w:szCs w:val="18"/>
            <w:lang w:val="en-GB"/>
          </w:rPr>
          <w:t xml:space="preserve">2 </w:t>
        </w:r>
        <w:r w:rsidR="00647B67">
          <w:rPr>
            <w:i/>
            <w:color w:val="365F91" w:themeColor="accent1" w:themeShade="BF"/>
            <w:sz w:val="18"/>
            <w:szCs w:val="18"/>
          </w:rPr>
          <w:t xml:space="preserve">updated </w:t>
        </w:r>
        <w:r>
          <w:rPr>
            <w:i/>
            <w:color w:val="365F91" w:themeColor="accent1" w:themeShade="BF"/>
            <w:sz w:val="18"/>
            <w:szCs w:val="18"/>
          </w:rPr>
          <w:t xml:space="preserve">4 July </w:t>
        </w:r>
        <w:r w:rsidR="00647B67">
          <w:rPr>
            <w:i/>
            <w:color w:val="365F91" w:themeColor="accent1" w:themeShade="BF"/>
            <w:sz w:val="18"/>
            <w:szCs w:val="18"/>
          </w:rPr>
          <w:t>20</w:t>
        </w:r>
        <w:r>
          <w:rPr>
            <w:i/>
            <w:color w:val="365F91" w:themeColor="accent1" w:themeShade="BF"/>
            <w:sz w:val="18"/>
            <w:szCs w:val="18"/>
          </w:rPr>
          <w:t>21</w:t>
        </w:r>
        <w:r w:rsidR="00647B67">
          <w:rPr>
            <w:i/>
            <w:color w:val="365F91" w:themeColor="accent1" w:themeShade="BF"/>
            <w:sz w:val="18"/>
            <w:szCs w:val="18"/>
          </w:rPr>
          <w:t xml:space="preserve"> by </w:t>
        </w:r>
        <w:r>
          <w:rPr>
            <w:i/>
            <w:color w:val="365F91" w:themeColor="accent1" w:themeShade="BF"/>
            <w:sz w:val="18"/>
            <w:szCs w:val="18"/>
          </w:rPr>
          <w:t>PS</w:t>
        </w:r>
      </w:p>
    </w:sdtContent>
  </w:sdt>
  <w:p w14:paraId="2BBD2070" w14:textId="77777777" w:rsidR="007633ED" w:rsidRDefault="007633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B50B80" w14:textId="77777777" w:rsidR="00BF44CF" w:rsidRDefault="00BF44CF">
      <w:r>
        <w:separator/>
      </w:r>
    </w:p>
  </w:footnote>
  <w:footnote w:type="continuationSeparator" w:id="0">
    <w:p w14:paraId="17783E23" w14:textId="77777777" w:rsidR="00BF44CF" w:rsidRDefault="00BF44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3B5D74" w14:textId="649FE750" w:rsidR="007633ED" w:rsidRPr="00647B67" w:rsidRDefault="00647B67" w:rsidP="00C07661">
    <w:pPr>
      <w:pStyle w:val="Header"/>
      <w:spacing w:after="120"/>
      <w:rPr>
        <w:i/>
        <w:color w:val="365F91" w:themeColor="accent1" w:themeShade="BF"/>
        <w:sz w:val="18"/>
        <w:szCs w:val="18"/>
      </w:rPr>
    </w:pPr>
    <w:r>
      <w:rPr>
        <w:i/>
        <w:color w:val="365F91" w:themeColor="accent1" w:themeShade="BF"/>
        <w:sz w:val="18"/>
        <w:szCs w:val="18"/>
      </w:rPr>
      <w:t>Contessa 26 nationals 20</w:t>
    </w:r>
    <w:r w:rsidR="00941B52">
      <w:rPr>
        <w:i/>
        <w:color w:val="365F91" w:themeColor="accent1" w:themeShade="BF"/>
        <w:sz w:val="18"/>
        <w:szCs w:val="18"/>
      </w:rPr>
      <w:t>21</w:t>
    </w:r>
    <w:r>
      <w:rPr>
        <w:i/>
        <w:color w:val="365F91" w:themeColor="accent1" w:themeShade="BF"/>
        <w:sz w:val="18"/>
        <w:szCs w:val="18"/>
      </w:rPr>
      <w:t xml:space="preserve"> Sailing Instructions Attachment A </w:t>
    </w:r>
    <w:r>
      <w:rPr>
        <w:i/>
        <w:color w:val="365F91" w:themeColor="accent1" w:themeShade="BF"/>
        <w:sz w:val="18"/>
        <w:szCs w:val="18"/>
      </w:rPr>
      <w:tab/>
      <w:t xml:space="preserve">page </w:t>
    </w:r>
    <w:r w:rsidR="00BF0092">
      <w:rPr>
        <w:i/>
        <w:color w:val="365F91" w:themeColor="accent1" w:themeShade="BF"/>
        <w:sz w:val="18"/>
        <w:szCs w:val="18"/>
      </w:rPr>
      <w:fldChar w:fldCharType="begin"/>
    </w:r>
    <w:r>
      <w:rPr>
        <w:i/>
        <w:color w:val="365F91" w:themeColor="accent1" w:themeShade="BF"/>
        <w:sz w:val="18"/>
        <w:szCs w:val="18"/>
      </w:rPr>
      <w:instrText xml:space="preserve"> PAGE   \* MERGEFORMAT </w:instrText>
    </w:r>
    <w:r w:rsidR="00BF0092">
      <w:rPr>
        <w:i/>
        <w:color w:val="365F91" w:themeColor="accent1" w:themeShade="BF"/>
        <w:sz w:val="18"/>
        <w:szCs w:val="18"/>
      </w:rPr>
      <w:fldChar w:fldCharType="separate"/>
    </w:r>
    <w:r w:rsidR="00C571E0">
      <w:rPr>
        <w:i/>
        <w:noProof/>
        <w:color w:val="365F91" w:themeColor="accent1" w:themeShade="BF"/>
        <w:sz w:val="18"/>
        <w:szCs w:val="18"/>
      </w:rPr>
      <w:t>1</w:t>
    </w:r>
    <w:r w:rsidR="00BF0092">
      <w:rPr>
        <w:i/>
        <w:color w:val="365F91" w:themeColor="accent1" w:themeShade="BF"/>
        <w:sz w:val="18"/>
        <w:szCs w:val="18"/>
      </w:rPr>
      <w:fldChar w:fldCharType="end"/>
    </w:r>
    <w:r>
      <w:rPr>
        <w:i/>
        <w:color w:val="365F91" w:themeColor="accent1" w:themeShade="BF"/>
        <w:sz w:val="18"/>
        <w:szCs w:val="18"/>
      </w:rPr>
      <w:t xml:space="preserve"> of </w:t>
    </w:r>
    <w:fldSimple w:instr=" NUMPAGES   \* MERGEFORMAT ">
      <w:r w:rsidR="00C571E0" w:rsidRPr="00C571E0">
        <w:rPr>
          <w:i/>
          <w:noProof/>
          <w:color w:val="365F91" w:themeColor="accent1" w:themeShade="BF"/>
          <w:sz w:val="18"/>
          <w:szCs w:val="18"/>
        </w:rPr>
        <w:t>2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DB3AD3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162FCF"/>
    <w:multiLevelType w:val="multilevel"/>
    <w:tmpl w:val="6E6A4142"/>
    <w:lvl w:ilvl="0">
      <w:start w:val="1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55963D4"/>
    <w:multiLevelType w:val="hybridMultilevel"/>
    <w:tmpl w:val="149CF5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17565F"/>
    <w:multiLevelType w:val="multilevel"/>
    <w:tmpl w:val="0C94F81C"/>
    <w:lvl w:ilvl="0">
      <w:start w:val="1"/>
      <w:numFmt w:val="decimal"/>
      <w:lvlText w:val="B%1."/>
      <w:lvlJc w:val="left"/>
      <w:pPr>
        <w:ind w:left="567" w:hanging="567"/>
      </w:pPr>
      <w:rPr>
        <w:rFonts w:hint="default"/>
        <w:b/>
        <w:sz w:val="22"/>
      </w:rPr>
    </w:lvl>
    <w:lvl w:ilvl="1">
      <w:start w:val="1"/>
      <w:numFmt w:val="decimal"/>
      <w:lvlText w:val="B%1.%2."/>
      <w:lvlJc w:val="left"/>
      <w:pPr>
        <w:ind w:left="567" w:hanging="567"/>
      </w:pPr>
      <w:rPr>
        <w:rFonts w:hint="default"/>
        <w:b w:val="0"/>
        <w:sz w:val="22"/>
      </w:rPr>
    </w:lvl>
    <w:lvl w:ilvl="2">
      <w:start w:val="1"/>
      <w:numFmt w:val="decimal"/>
      <w:lvlText w:val="B%1.%2.%3."/>
      <w:lvlJc w:val="left"/>
      <w:pPr>
        <w:ind w:left="567" w:hanging="567"/>
      </w:pPr>
      <w:rPr>
        <w:rFonts w:hint="default"/>
      </w:rPr>
    </w:lvl>
    <w:lvl w:ilvl="3">
      <w:start w:val="1"/>
      <w:numFmt w:val="lowerLetter"/>
      <w:lvlText w:val=".%4."/>
      <w:lvlJc w:val="left"/>
      <w:pPr>
        <w:ind w:left="164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9553C0F"/>
    <w:multiLevelType w:val="multilevel"/>
    <w:tmpl w:val="9852260C"/>
    <w:lvl w:ilvl="0">
      <w:start w:val="1"/>
      <w:numFmt w:val="decimal"/>
      <w:lvlText w:val="A%1."/>
      <w:lvlJc w:val="left"/>
      <w:pPr>
        <w:ind w:left="567" w:hanging="567"/>
      </w:pPr>
      <w:rPr>
        <w:rFonts w:hint="default"/>
        <w:b/>
        <w:sz w:val="22"/>
      </w:rPr>
    </w:lvl>
    <w:lvl w:ilvl="1">
      <w:start w:val="1"/>
      <w:numFmt w:val="decimal"/>
      <w:lvlText w:val="A%1.%2."/>
      <w:lvlJc w:val="left"/>
      <w:pPr>
        <w:ind w:left="567" w:hanging="567"/>
      </w:pPr>
      <w:rPr>
        <w:rFonts w:hint="default"/>
        <w:b w:val="0"/>
        <w:sz w:val="22"/>
      </w:rPr>
    </w:lvl>
    <w:lvl w:ilvl="2">
      <w:start w:val="1"/>
      <w:numFmt w:val="decimal"/>
      <w:lvlText w:val="A%1.%2.%3."/>
      <w:lvlJc w:val="left"/>
      <w:pPr>
        <w:ind w:left="1531" w:hanging="96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B1F5323"/>
    <w:multiLevelType w:val="singleLevel"/>
    <w:tmpl w:val="5BFA144C"/>
    <w:lvl w:ilvl="0">
      <w:start w:val="11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</w:abstractNum>
  <w:abstractNum w:abstractNumId="6" w15:restartNumberingAfterBreak="0">
    <w:nsid w:val="1B7B70D9"/>
    <w:multiLevelType w:val="multilevel"/>
    <w:tmpl w:val="B044B124"/>
    <w:lvl w:ilvl="0">
      <w:start w:val="1"/>
      <w:numFmt w:val="decimal"/>
      <w:lvlText w:val="X%1."/>
      <w:lvlJc w:val="left"/>
      <w:pPr>
        <w:ind w:left="567" w:hanging="567"/>
      </w:pPr>
      <w:rPr>
        <w:rFonts w:hint="default"/>
        <w:b/>
        <w:sz w:val="22"/>
      </w:rPr>
    </w:lvl>
    <w:lvl w:ilvl="1">
      <w:start w:val="1"/>
      <w:numFmt w:val="decimal"/>
      <w:lvlText w:val="X%1.%2."/>
      <w:lvlJc w:val="left"/>
      <w:pPr>
        <w:ind w:left="567" w:hanging="567"/>
      </w:pPr>
      <w:rPr>
        <w:rFonts w:hint="default"/>
        <w:b w:val="0"/>
        <w:sz w:val="22"/>
      </w:rPr>
    </w:lvl>
    <w:lvl w:ilvl="2">
      <w:start w:val="1"/>
      <w:numFmt w:val="decimal"/>
      <w:lvlText w:val="X%1.%2.%3."/>
      <w:lvlJc w:val="left"/>
      <w:pPr>
        <w:ind w:left="567" w:hanging="567"/>
      </w:pPr>
      <w:rPr>
        <w:rFonts w:hint="default"/>
      </w:rPr>
    </w:lvl>
    <w:lvl w:ilvl="3">
      <w:start w:val="1"/>
      <w:numFmt w:val="lowerLetter"/>
      <w:lvlText w:val="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F0D6BB3"/>
    <w:multiLevelType w:val="multilevel"/>
    <w:tmpl w:val="E4B0F23C"/>
    <w:lvl w:ilvl="0">
      <w:start w:val="3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8" w15:restartNumberingAfterBreak="0">
    <w:nsid w:val="21C83834"/>
    <w:multiLevelType w:val="singleLevel"/>
    <w:tmpl w:val="BC741D86"/>
    <w:lvl w:ilvl="0">
      <w:start w:val="2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</w:abstractNum>
  <w:abstractNum w:abstractNumId="9" w15:restartNumberingAfterBreak="0">
    <w:nsid w:val="26B11A20"/>
    <w:multiLevelType w:val="multilevel"/>
    <w:tmpl w:val="86E6BB6C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  <w:b/>
        <w:sz w:val="22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7DC4FBB"/>
    <w:multiLevelType w:val="multilevel"/>
    <w:tmpl w:val="C6E26950"/>
    <w:lvl w:ilvl="0">
      <w:start w:val="1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1" w15:restartNumberingAfterBreak="0">
    <w:nsid w:val="294F7ABA"/>
    <w:multiLevelType w:val="hybridMultilevel"/>
    <w:tmpl w:val="F1BEBEEC"/>
    <w:lvl w:ilvl="0" w:tplc="958A43D6">
      <w:start w:val="1"/>
      <w:numFmt w:val="lowerLetter"/>
      <w:lvlText w:val="(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6C1DDB"/>
    <w:multiLevelType w:val="multilevel"/>
    <w:tmpl w:val="D978695A"/>
    <w:lvl w:ilvl="0">
      <w:start w:val="1"/>
      <w:numFmt w:val="decimal"/>
      <w:lvlText w:val="X%1."/>
      <w:lvlJc w:val="left"/>
      <w:pPr>
        <w:ind w:left="567" w:hanging="567"/>
      </w:pPr>
      <w:rPr>
        <w:rFonts w:hint="default"/>
        <w:b/>
        <w:sz w:val="22"/>
      </w:rPr>
    </w:lvl>
    <w:lvl w:ilvl="1">
      <w:start w:val="1"/>
      <w:numFmt w:val="decimal"/>
      <w:lvlText w:val="X%1.%2."/>
      <w:lvlJc w:val="left"/>
      <w:pPr>
        <w:ind w:left="567" w:hanging="567"/>
      </w:pPr>
      <w:rPr>
        <w:rFonts w:hint="default"/>
        <w:b w:val="0"/>
        <w:sz w:val="22"/>
      </w:rPr>
    </w:lvl>
    <w:lvl w:ilvl="2">
      <w:start w:val="1"/>
      <w:numFmt w:val="decimal"/>
      <w:lvlText w:val="B%1.%2.%3."/>
      <w:lvlJc w:val="left"/>
      <w:pPr>
        <w:ind w:left="567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964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C73645E"/>
    <w:multiLevelType w:val="hybridMultilevel"/>
    <w:tmpl w:val="74B4A9FC"/>
    <w:lvl w:ilvl="0" w:tplc="00010409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4" w15:restartNumberingAfterBreak="0">
    <w:nsid w:val="2C7672D6"/>
    <w:multiLevelType w:val="multilevel"/>
    <w:tmpl w:val="09403F4A"/>
    <w:lvl w:ilvl="0">
      <w:start w:val="1"/>
      <w:numFmt w:val="decimal"/>
      <w:lvlText w:val="B%1."/>
      <w:lvlJc w:val="left"/>
      <w:pPr>
        <w:ind w:left="567" w:hanging="567"/>
      </w:pPr>
      <w:rPr>
        <w:rFonts w:hint="default"/>
        <w:b/>
        <w:sz w:val="22"/>
      </w:rPr>
    </w:lvl>
    <w:lvl w:ilvl="1">
      <w:start w:val="1"/>
      <w:numFmt w:val="decimal"/>
      <w:lvlText w:val="B%1.%2."/>
      <w:lvlJc w:val="left"/>
      <w:pPr>
        <w:ind w:left="567" w:hanging="567"/>
      </w:pPr>
      <w:rPr>
        <w:rFonts w:hint="default"/>
        <w:b w:val="0"/>
        <w:sz w:val="22"/>
      </w:rPr>
    </w:lvl>
    <w:lvl w:ilvl="2">
      <w:start w:val="1"/>
      <w:numFmt w:val="decimal"/>
      <w:lvlText w:val="B%1.%2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C222A1E"/>
    <w:multiLevelType w:val="hybridMultilevel"/>
    <w:tmpl w:val="73FC1402"/>
    <w:lvl w:ilvl="0" w:tplc="C0E0003C">
      <w:start w:val="1"/>
      <w:numFmt w:val="lowerLetter"/>
      <w:lvlText w:val="%1)"/>
      <w:lvlJc w:val="left"/>
      <w:pPr>
        <w:ind w:left="1665" w:hanging="13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6C705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5ED5674"/>
    <w:multiLevelType w:val="hybridMultilevel"/>
    <w:tmpl w:val="D62AB9F4"/>
    <w:lvl w:ilvl="0" w:tplc="336C1152">
      <w:start w:val="1"/>
      <w:numFmt w:val="bullet"/>
      <w:lvlText w:val=""/>
      <w:lvlJc w:val="left"/>
      <w:pPr>
        <w:tabs>
          <w:tab w:val="num" w:pos="782"/>
        </w:tabs>
        <w:ind w:left="782" w:hanging="362"/>
      </w:pPr>
      <w:rPr>
        <w:rFonts w:ascii="Wingdings 3" w:hAnsi="Wingdings 3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242A3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D736E8B"/>
    <w:multiLevelType w:val="multilevel"/>
    <w:tmpl w:val="D62AB9F4"/>
    <w:lvl w:ilvl="0">
      <w:start w:val="1"/>
      <w:numFmt w:val="bullet"/>
      <w:lvlText w:val=""/>
      <w:lvlJc w:val="left"/>
      <w:pPr>
        <w:tabs>
          <w:tab w:val="num" w:pos="782"/>
        </w:tabs>
        <w:ind w:left="782" w:hanging="362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254FD6"/>
    <w:multiLevelType w:val="multilevel"/>
    <w:tmpl w:val="04C8B914"/>
    <w:lvl w:ilvl="0">
      <w:start w:val="3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  <w:b/>
        <w:sz w:val="24"/>
      </w:rPr>
    </w:lvl>
    <w:lvl w:ilvl="1">
      <w:start w:val="2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  <w:b/>
        <w:sz w:val="24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sz w:val="24"/>
      </w:rPr>
    </w:lvl>
  </w:abstractNum>
  <w:abstractNum w:abstractNumId="21" w15:restartNumberingAfterBreak="0">
    <w:nsid w:val="58E522A9"/>
    <w:multiLevelType w:val="multilevel"/>
    <w:tmpl w:val="C6E26950"/>
    <w:lvl w:ilvl="0">
      <w:start w:val="1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2" w15:restartNumberingAfterBreak="0">
    <w:nsid w:val="5F284FDD"/>
    <w:multiLevelType w:val="multilevel"/>
    <w:tmpl w:val="149CF5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3255890"/>
    <w:multiLevelType w:val="multilevel"/>
    <w:tmpl w:val="1098E7D8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  <w:b/>
        <w:sz w:val="22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4683C6E"/>
    <w:multiLevelType w:val="hybridMultilevel"/>
    <w:tmpl w:val="3490D896"/>
    <w:lvl w:ilvl="0" w:tplc="00010409">
      <w:start w:val="201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4C2BA5"/>
    <w:multiLevelType w:val="multilevel"/>
    <w:tmpl w:val="0ECE5962"/>
    <w:lvl w:ilvl="0">
      <w:start w:val="1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68C77398"/>
    <w:multiLevelType w:val="singleLevel"/>
    <w:tmpl w:val="A574E252"/>
    <w:lvl w:ilvl="0">
      <w:start w:val="9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</w:abstractNum>
  <w:abstractNum w:abstractNumId="27" w15:restartNumberingAfterBreak="0">
    <w:nsid w:val="693E3B13"/>
    <w:multiLevelType w:val="multilevel"/>
    <w:tmpl w:val="9852260C"/>
    <w:lvl w:ilvl="0">
      <w:start w:val="1"/>
      <w:numFmt w:val="decimal"/>
      <w:lvlText w:val="A%1."/>
      <w:lvlJc w:val="left"/>
      <w:pPr>
        <w:ind w:left="567" w:hanging="567"/>
      </w:pPr>
      <w:rPr>
        <w:rFonts w:hint="default"/>
        <w:b/>
        <w:sz w:val="22"/>
      </w:rPr>
    </w:lvl>
    <w:lvl w:ilvl="1">
      <w:start w:val="1"/>
      <w:numFmt w:val="decimal"/>
      <w:lvlText w:val="A%1.%2."/>
      <w:lvlJc w:val="left"/>
      <w:pPr>
        <w:ind w:left="567" w:hanging="567"/>
      </w:pPr>
      <w:rPr>
        <w:rFonts w:hint="default"/>
        <w:b w:val="0"/>
        <w:sz w:val="22"/>
      </w:rPr>
    </w:lvl>
    <w:lvl w:ilvl="2">
      <w:start w:val="1"/>
      <w:numFmt w:val="decimal"/>
      <w:lvlText w:val="A%1.%2.%3."/>
      <w:lvlJc w:val="left"/>
      <w:pPr>
        <w:ind w:left="1531" w:hanging="96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6AC42843"/>
    <w:multiLevelType w:val="multilevel"/>
    <w:tmpl w:val="09403F4A"/>
    <w:lvl w:ilvl="0">
      <w:start w:val="1"/>
      <w:numFmt w:val="decimal"/>
      <w:lvlText w:val="B%1."/>
      <w:lvlJc w:val="left"/>
      <w:pPr>
        <w:ind w:left="567" w:hanging="567"/>
      </w:pPr>
      <w:rPr>
        <w:rFonts w:hint="default"/>
        <w:b/>
        <w:sz w:val="22"/>
      </w:rPr>
    </w:lvl>
    <w:lvl w:ilvl="1">
      <w:start w:val="1"/>
      <w:numFmt w:val="decimal"/>
      <w:lvlText w:val="B%1.%2."/>
      <w:lvlJc w:val="left"/>
      <w:pPr>
        <w:ind w:left="567" w:hanging="567"/>
      </w:pPr>
      <w:rPr>
        <w:rFonts w:hint="default"/>
        <w:b w:val="0"/>
        <w:sz w:val="22"/>
      </w:rPr>
    </w:lvl>
    <w:lvl w:ilvl="2">
      <w:start w:val="1"/>
      <w:numFmt w:val="decimal"/>
      <w:lvlText w:val="B%1.%2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788D1212"/>
    <w:multiLevelType w:val="hybridMultilevel"/>
    <w:tmpl w:val="006218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2270C0"/>
    <w:multiLevelType w:val="hybridMultilevel"/>
    <w:tmpl w:val="7E7CF2F0"/>
    <w:lvl w:ilvl="0" w:tplc="00010409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7C3B3E64"/>
    <w:multiLevelType w:val="multilevel"/>
    <w:tmpl w:val="86E6BB6C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  <w:b/>
        <w:sz w:val="22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7E460CE6"/>
    <w:multiLevelType w:val="multilevel"/>
    <w:tmpl w:val="FB940064"/>
    <w:lvl w:ilvl="0">
      <w:start w:val="12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20"/>
  </w:num>
  <w:num w:numId="4">
    <w:abstractNumId w:val="26"/>
  </w:num>
  <w:num w:numId="5">
    <w:abstractNumId w:val="5"/>
  </w:num>
  <w:num w:numId="6">
    <w:abstractNumId w:val="32"/>
  </w:num>
  <w:num w:numId="7">
    <w:abstractNumId w:val="17"/>
  </w:num>
  <w:num w:numId="8">
    <w:abstractNumId w:val="19"/>
  </w:num>
  <w:num w:numId="9">
    <w:abstractNumId w:val="11"/>
  </w:num>
  <w:num w:numId="10">
    <w:abstractNumId w:val="21"/>
  </w:num>
  <w:num w:numId="11">
    <w:abstractNumId w:val="10"/>
  </w:num>
  <w:num w:numId="12">
    <w:abstractNumId w:val="1"/>
  </w:num>
  <w:num w:numId="13">
    <w:abstractNumId w:val="25"/>
  </w:num>
  <w:num w:numId="14">
    <w:abstractNumId w:val="31"/>
  </w:num>
  <w:num w:numId="15">
    <w:abstractNumId w:val="23"/>
  </w:num>
  <w:num w:numId="16">
    <w:abstractNumId w:val="30"/>
  </w:num>
  <w:num w:numId="17">
    <w:abstractNumId w:val="9"/>
  </w:num>
  <w:num w:numId="18">
    <w:abstractNumId w:val="27"/>
  </w:num>
  <w:num w:numId="19">
    <w:abstractNumId w:val="13"/>
  </w:num>
  <w:num w:numId="20">
    <w:abstractNumId w:val="14"/>
  </w:num>
  <w:num w:numId="21">
    <w:abstractNumId w:val="3"/>
  </w:num>
  <w:num w:numId="22">
    <w:abstractNumId w:val="28"/>
  </w:num>
  <w:num w:numId="23">
    <w:abstractNumId w:val="15"/>
  </w:num>
  <w:num w:numId="24">
    <w:abstractNumId w:val="3"/>
    <w:lvlOverride w:ilvl="0">
      <w:lvl w:ilvl="0">
        <w:start w:val="1"/>
        <w:numFmt w:val="decimal"/>
        <w:lvlText w:val="B%1."/>
        <w:lvlJc w:val="left"/>
        <w:pPr>
          <w:ind w:left="567" w:hanging="567"/>
        </w:pPr>
        <w:rPr>
          <w:rFonts w:hint="default"/>
          <w:b/>
          <w:sz w:val="22"/>
        </w:rPr>
      </w:lvl>
    </w:lvlOverride>
    <w:lvlOverride w:ilvl="1">
      <w:lvl w:ilvl="1">
        <w:start w:val="1"/>
        <w:numFmt w:val="decimal"/>
        <w:lvlText w:val="B%1.%2."/>
        <w:lvlJc w:val="left"/>
        <w:pPr>
          <w:ind w:left="567" w:hanging="567"/>
        </w:pPr>
        <w:rPr>
          <w:rFonts w:hint="default"/>
          <w:b w:val="0"/>
          <w:sz w:val="22"/>
        </w:rPr>
      </w:lvl>
    </w:lvlOverride>
    <w:lvlOverride w:ilvl="2">
      <w:lvl w:ilvl="2">
        <w:start w:val="1"/>
        <w:numFmt w:val="decimal"/>
        <w:lvlText w:val="B%1.%2.%3."/>
        <w:lvlJc w:val="left"/>
        <w:pPr>
          <w:ind w:left="567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964" w:hanging="39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5">
    <w:abstractNumId w:val="12"/>
  </w:num>
  <w:num w:numId="26">
    <w:abstractNumId w:val="24"/>
  </w:num>
  <w:num w:numId="27">
    <w:abstractNumId w:val="6"/>
  </w:num>
  <w:num w:numId="28">
    <w:abstractNumId w:val="0"/>
  </w:num>
  <w:num w:numId="29">
    <w:abstractNumId w:val="4"/>
  </w:num>
  <w:num w:numId="30">
    <w:abstractNumId w:val="29"/>
  </w:num>
  <w:num w:numId="31">
    <w:abstractNumId w:val="2"/>
  </w:num>
  <w:num w:numId="32">
    <w:abstractNumId w:val="22"/>
  </w:num>
  <w:num w:numId="33">
    <w:abstractNumId w:val="18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1304"/>
  <w:hyphenationZone w:val="425"/>
  <w:doNotHyphenateCaps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7E1"/>
    <w:rsid w:val="00002782"/>
    <w:rsid w:val="00002914"/>
    <w:rsid w:val="00040415"/>
    <w:rsid w:val="0005676E"/>
    <w:rsid w:val="00066CCC"/>
    <w:rsid w:val="0007464E"/>
    <w:rsid w:val="00081FA3"/>
    <w:rsid w:val="000B08BE"/>
    <w:rsid w:val="000B644B"/>
    <w:rsid w:val="000C2BDB"/>
    <w:rsid w:val="000C664F"/>
    <w:rsid w:val="000D053E"/>
    <w:rsid w:val="000D6807"/>
    <w:rsid w:val="000F2141"/>
    <w:rsid w:val="000F54BF"/>
    <w:rsid w:val="001021B1"/>
    <w:rsid w:val="00113767"/>
    <w:rsid w:val="00113BAA"/>
    <w:rsid w:val="001319A5"/>
    <w:rsid w:val="00136116"/>
    <w:rsid w:val="00153F57"/>
    <w:rsid w:val="0016343A"/>
    <w:rsid w:val="00181CD1"/>
    <w:rsid w:val="00195B7D"/>
    <w:rsid w:val="001A66EF"/>
    <w:rsid w:val="001B0630"/>
    <w:rsid w:val="001D285A"/>
    <w:rsid w:val="001E554A"/>
    <w:rsid w:val="00204857"/>
    <w:rsid w:val="0020758D"/>
    <w:rsid w:val="00217FF6"/>
    <w:rsid w:val="0023230C"/>
    <w:rsid w:val="00232D64"/>
    <w:rsid w:val="00263910"/>
    <w:rsid w:val="00267A63"/>
    <w:rsid w:val="00271BD3"/>
    <w:rsid w:val="002930BC"/>
    <w:rsid w:val="002A554E"/>
    <w:rsid w:val="002D6413"/>
    <w:rsid w:val="002E1249"/>
    <w:rsid w:val="002F3836"/>
    <w:rsid w:val="002F5A72"/>
    <w:rsid w:val="00300D10"/>
    <w:rsid w:val="003721F6"/>
    <w:rsid w:val="0038140F"/>
    <w:rsid w:val="00391758"/>
    <w:rsid w:val="00394883"/>
    <w:rsid w:val="00396A5D"/>
    <w:rsid w:val="003A1EA7"/>
    <w:rsid w:val="003A33C2"/>
    <w:rsid w:val="003A7511"/>
    <w:rsid w:val="003B54C7"/>
    <w:rsid w:val="003C27BC"/>
    <w:rsid w:val="003E199A"/>
    <w:rsid w:val="00400333"/>
    <w:rsid w:val="00442275"/>
    <w:rsid w:val="0044670B"/>
    <w:rsid w:val="00460A6E"/>
    <w:rsid w:val="004844FA"/>
    <w:rsid w:val="00484F9A"/>
    <w:rsid w:val="004965EE"/>
    <w:rsid w:val="004E7D1F"/>
    <w:rsid w:val="004F2EEE"/>
    <w:rsid w:val="005009A8"/>
    <w:rsid w:val="00512DC9"/>
    <w:rsid w:val="0051785B"/>
    <w:rsid w:val="00524D5C"/>
    <w:rsid w:val="0055319B"/>
    <w:rsid w:val="0055747E"/>
    <w:rsid w:val="005658E5"/>
    <w:rsid w:val="005864ED"/>
    <w:rsid w:val="0059086C"/>
    <w:rsid w:val="00592C61"/>
    <w:rsid w:val="005C2BE1"/>
    <w:rsid w:val="005C613A"/>
    <w:rsid w:val="005D3FEF"/>
    <w:rsid w:val="005F3815"/>
    <w:rsid w:val="005F38DA"/>
    <w:rsid w:val="005F3E32"/>
    <w:rsid w:val="00612A9A"/>
    <w:rsid w:val="00626416"/>
    <w:rsid w:val="00645565"/>
    <w:rsid w:val="00647B67"/>
    <w:rsid w:val="00677186"/>
    <w:rsid w:val="00694E2E"/>
    <w:rsid w:val="006A442B"/>
    <w:rsid w:val="006A45E3"/>
    <w:rsid w:val="006B1413"/>
    <w:rsid w:val="006E7188"/>
    <w:rsid w:val="006F2549"/>
    <w:rsid w:val="00702995"/>
    <w:rsid w:val="0070341B"/>
    <w:rsid w:val="007037DC"/>
    <w:rsid w:val="007122F0"/>
    <w:rsid w:val="00715384"/>
    <w:rsid w:val="007245D9"/>
    <w:rsid w:val="0074156C"/>
    <w:rsid w:val="00750946"/>
    <w:rsid w:val="007633ED"/>
    <w:rsid w:val="00786CAF"/>
    <w:rsid w:val="007A24EA"/>
    <w:rsid w:val="007C0D56"/>
    <w:rsid w:val="007D0FEC"/>
    <w:rsid w:val="007D6289"/>
    <w:rsid w:val="007E5730"/>
    <w:rsid w:val="007F18F9"/>
    <w:rsid w:val="007F1971"/>
    <w:rsid w:val="007F23E4"/>
    <w:rsid w:val="00801A59"/>
    <w:rsid w:val="008167E5"/>
    <w:rsid w:val="00846DD5"/>
    <w:rsid w:val="00856CB1"/>
    <w:rsid w:val="00857787"/>
    <w:rsid w:val="008612F0"/>
    <w:rsid w:val="00897D18"/>
    <w:rsid w:val="008A4C88"/>
    <w:rsid w:val="008D4F50"/>
    <w:rsid w:val="008D7AEB"/>
    <w:rsid w:val="009133A1"/>
    <w:rsid w:val="00924181"/>
    <w:rsid w:val="009275AB"/>
    <w:rsid w:val="00927AA8"/>
    <w:rsid w:val="009305BA"/>
    <w:rsid w:val="009353E2"/>
    <w:rsid w:val="00941B52"/>
    <w:rsid w:val="00975116"/>
    <w:rsid w:val="00982EE4"/>
    <w:rsid w:val="00997AF8"/>
    <w:rsid w:val="009A2764"/>
    <w:rsid w:val="009A7B3B"/>
    <w:rsid w:val="009F6F0F"/>
    <w:rsid w:val="00A5100D"/>
    <w:rsid w:val="00A5453F"/>
    <w:rsid w:val="00A54A53"/>
    <w:rsid w:val="00A768A8"/>
    <w:rsid w:val="00A80494"/>
    <w:rsid w:val="00AB5B77"/>
    <w:rsid w:val="00AC7B95"/>
    <w:rsid w:val="00AF11E7"/>
    <w:rsid w:val="00B00F39"/>
    <w:rsid w:val="00B17B6D"/>
    <w:rsid w:val="00B23379"/>
    <w:rsid w:val="00B434EA"/>
    <w:rsid w:val="00B55E22"/>
    <w:rsid w:val="00B648A8"/>
    <w:rsid w:val="00B7114E"/>
    <w:rsid w:val="00B84394"/>
    <w:rsid w:val="00BA573A"/>
    <w:rsid w:val="00BC068F"/>
    <w:rsid w:val="00BC7C9C"/>
    <w:rsid w:val="00BE6E5C"/>
    <w:rsid w:val="00BF0092"/>
    <w:rsid w:val="00BF44CF"/>
    <w:rsid w:val="00BF7EA9"/>
    <w:rsid w:val="00C06925"/>
    <w:rsid w:val="00C07661"/>
    <w:rsid w:val="00C25BB5"/>
    <w:rsid w:val="00C5589C"/>
    <w:rsid w:val="00C571E0"/>
    <w:rsid w:val="00C644C4"/>
    <w:rsid w:val="00C95492"/>
    <w:rsid w:val="00CC57E1"/>
    <w:rsid w:val="00CD72CF"/>
    <w:rsid w:val="00D40E66"/>
    <w:rsid w:val="00D5181E"/>
    <w:rsid w:val="00D53BD9"/>
    <w:rsid w:val="00D61DFE"/>
    <w:rsid w:val="00D91DAA"/>
    <w:rsid w:val="00D94483"/>
    <w:rsid w:val="00D956E3"/>
    <w:rsid w:val="00DC0B6C"/>
    <w:rsid w:val="00DC5890"/>
    <w:rsid w:val="00E331C1"/>
    <w:rsid w:val="00E62E21"/>
    <w:rsid w:val="00E72182"/>
    <w:rsid w:val="00E96731"/>
    <w:rsid w:val="00EA5E36"/>
    <w:rsid w:val="00EB6B6A"/>
    <w:rsid w:val="00ED0A94"/>
    <w:rsid w:val="00ED6254"/>
    <w:rsid w:val="00EE279A"/>
    <w:rsid w:val="00EF6C93"/>
    <w:rsid w:val="00F02329"/>
    <w:rsid w:val="00F14D41"/>
    <w:rsid w:val="00F234A1"/>
    <w:rsid w:val="00F32568"/>
    <w:rsid w:val="00F34B7D"/>
    <w:rsid w:val="00F3743D"/>
    <w:rsid w:val="00F47C0C"/>
    <w:rsid w:val="00F553F6"/>
    <w:rsid w:val="00F57176"/>
    <w:rsid w:val="00F6043E"/>
    <w:rsid w:val="00F628CD"/>
    <w:rsid w:val="00F840B5"/>
    <w:rsid w:val="00F85420"/>
    <w:rsid w:val="00FF6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D1A9D65"/>
  <w15:docId w15:val="{83FA66D5-EFD5-0A49-8964-3D981B740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 New Roman" w:hAnsi="Arial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67AA"/>
    <w:rPr>
      <w:sz w:val="22"/>
      <w:lang w:eastAsia="fi-F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467AA"/>
    <w:pPr>
      <w:keepNext/>
      <w:outlineLvl w:val="0"/>
    </w:pPr>
    <w:rPr>
      <w:rFonts w:ascii="Calibri" w:hAnsi="Calibri"/>
      <w:b/>
      <w:bCs/>
      <w:kern w:val="32"/>
      <w:sz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467AA"/>
    <w:pPr>
      <w:keepNext/>
      <w:ind w:left="851" w:hanging="851"/>
      <w:outlineLvl w:val="1"/>
    </w:pPr>
    <w:rPr>
      <w:rFonts w:ascii="Calibri" w:hAnsi="Calibri"/>
      <w:b/>
      <w:bCs/>
      <w:i/>
      <w:iCs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467AA"/>
    <w:pPr>
      <w:keepNext/>
      <w:tabs>
        <w:tab w:val="left" w:pos="851"/>
      </w:tabs>
      <w:outlineLvl w:val="2"/>
    </w:pPr>
    <w:rPr>
      <w:rFonts w:ascii="Calibri" w:hAnsi="Calibri"/>
      <w:b/>
      <w:bCs/>
      <w:sz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C0BF4"/>
    <w:pPr>
      <w:keepNext/>
      <w:keepLines/>
      <w:spacing w:before="200"/>
      <w:outlineLvl w:val="5"/>
    </w:pPr>
    <w:rPr>
      <w:rFonts w:ascii="Cambria" w:hAnsi="Cambria"/>
      <w:i/>
      <w:iCs/>
      <w:color w:val="243F60"/>
      <w:lang w:val="x-none"/>
    </w:rPr>
  </w:style>
  <w:style w:type="paragraph" w:styleId="Heading9">
    <w:name w:val="heading 9"/>
    <w:basedOn w:val="Normal"/>
    <w:next w:val="Normal"/>
    <w:link w:val="Heading9Char"/>
    <w:uiPriority w:val="99"/>
    <w:qFormat/>
    <w:rsid w:val="000467AA"/>
    <w:pPr>
      <w:keepNext/>
      <w:spacing w:before="200"/>
      <w:jc w:val="both"/>
      <w:outlineLvl w:val="8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1C4804"/>
    <w:rPr>
      <w:rFonts w:ascii="Calibri" w:hAnsi="Calibri" w:cs="Times New Roman"/>
      <w:b/>
      <w:bCs/>
      <w:kern w:val="32"/>
      <w:sz w:val="32"/>
      <w:lang w:val="en-GB" w:eastAsia="fi-FI"/>
    </w:rPr>
  </w:style>
  <w:style w:type="character" w:customStyle="1" w:styleId="Heading2Char">
    <w:name w:val="Heading 2 Char"/>
    <w:link w:val="Heading2"/>
    <w:uiPriority w:val="99"/>
    <w:semiHidden/>
    <w:rsid w:val="001C4804"/>
    <w:rPr>
      <w:rFonts w:ascii="Calibri" w:hAnsi="Calibri" w:cs="Times New Roman"/>
      <w:b/>
      <w:bCs/>
      <w:i/>
      <w:iCs/>
      <w:sz w:val="28"/>
      <w:lang w:val="en-GB" w:eastAsia="fi-FI"/>
    </w:rPr>
  </w:style>
  <w:style w:type="character" w:customStyle="1" w:styleId="Heading3Char">
    <w:name w:val="Heading 3 Char"/>
    <w:link w:val="Heading3"/>
    <w:uiPriority w:val="99"/>
    <w:semiHidden/>
    <w:rsid w:val="001C4804"/>
    <w:rPr>
      <w:rFonts w:ascii="Calibri" w:hAnsi="Calibri" w:cs="Times New Roman"/>
      <w:b/>
      <w:bCs/>
      <w:sz w:val="26"/>
      <w:lang w:val="en-GB" w:eastAsia="fi-FI"/>
    </w:rPr>
  </w:style>
  <w:style w:type="character" w:customStyle="1" w:styleId="Heading6Char">
    <w:name w:val="Heading 6 Char"/>
    <w:link w:val="Heading6"/>
    <w:uiPriority w:val="99"/>
    <w:semiHidden/>
    <w:rsid w:val="005C0BF4"/>
    <w:rPr>
      <w:rFonts w:ascii="Cambria" w:hAnsi="Cambria" w:cs="Times New Roman"/>
      <w:i/>
      <w:iCs/>
      <w:color w:val="243F60"/>
      <w:sz w:val="22"/>
      <w:lang w:eastAsia="fi-FI"/>
    </w:rPr>
  </w:style>
  <w:style w:type="character" w:customStyle="1" w:styleId="Heading9Char">
    <w:name w:val="Heading 9 Char"/>
    <w:link w:val="Heading9"/>
    <w:uiPriority w:val="99"/>
    <w:semiHidden/>
    <w:rsid w:val="001C4804"/>
    <w:rPr>
      <w:rFonts w:ascii="Calibri" w:hAnsi="Calibri" w:cs="Times New Roman"/>
      <w:sz w:val="22"/>
      <w:lang w:val="en-GB" w:eastAsia="fi-FI"/>
    </w:rPr>
  </w:style>
  <w:style w:type="paragraph" w:styleId="BodyTextIndent">
    <w:name w:val="Body Text Indent"/>
    <w:basedOn w:val="Normal"/>
    <w:link w:val="BodyTextIndentChar"/>
    <w:uiPriority w:val="99"/>
    <w:rsid w:val="000467AA"/>
    <w:pPr>
      <w:spacing w:before="100"/>
      <w:ind w:left="709"/>
      <w:jc w:val="both"/>
    </w:pPr>
  </w:style>
  <w:style w:type="character" w:customStyle="1" w:styleId="BodyTextIndentChar">
    <w:name w:val="Body Text Indent Char"/>
    <w:link w:val="BodyTextIndent"/>
    <w:uiPriority w:val="99"/>
    <w:semiHidden/>
    <w:rsid w:val="001C4804"/>
    <w:rPr>
      <w:rFonts w:cs="Times New Roman"/>
      <w:sz w:val="22"/>
      <w:lang w:val="en-GB" w:eastAsia="fi-FI"/>
    </w:rPr>
  </w:style>
  <w:style w:type="paragraph" w:styleId="BodyTextIndent2">
    <w:name w:val="Body Text Indent 2"/>
    <w:basedOn w:val="Normal"/>
    <w:link w:val="BodyTextIndent2Char"/>
    <w:uiPriority w:val="99"/>
    <w:rsid w:val="000467AA"/>
    <w:pPr>
      <w:spacing w:before="100"/>
      <w:ind w:left="1134" w:hanging="425"/>
      <w:jc w:val="both"/>
    </w:pPr>
  </w:style>
  <w:style w:type="character" w:customStyle="1" w:styleId="BodyTextIndent2Char">
    <w:name w:val="Body Text Indent 2 Char"/>
    <w:link w:val="BodyTextIndent2"/>
    <w:uiPriority w:val="99"/>
    <w:semiHidden/>
    <w:rsid w:val="001C4804"/>
    <w:rPr>
      <w:rFonts w:cs="Times New Roman"/>
      <w:sz w:val="22"/>
      <w:lang w:val="en-GB" w:eastAsia="fi-FI"/>
    </w:rPr>
  </w:style>
  <w:style w:type="paragraph" w:styleId="BodyTextIndent3">
    <w:name w:val="Body Text Indent 3"/>
    <w:basedOn w:val="Normal"/>
    <w:link w:val="BodyTextIndent3Char"/>
    <w:uiPriority w:val="99"/>
    <w:rsid w:val="000467AA"/>
    <w:pPr>
      <w:spacing w:before="120"/>
      <w:ind w:left="851"/>
      <w:jc w:val="both"/>
    </w:pPr>
    <w:rPr>
      <w:sz w:val="16"/>
    </w:rPr>
  </w:style>
  <w:style w:type="character" w:customStyle="1" w:styleId="BodyTextIndent3Char">
    <w:name w:val="Body Text Indent 3 Char"/>
    <w:link w:val="BodyTextIndent3"/>
    <w:uiPriority w:val="99"/>
    <w:semiHidden/>
    <w:rsid w:val="001C4804"/>
    <w:rPr>
      <w:rFonts w:cs="Times New Roman"/>
      <w:sz w:val="16"/>
      <w:lang w:val="en-GB" w:eastAsia="fi-FI"/>
    </w:rPr>
  </w:style>
  <w:style w:type="paragraph" w:styleId="Footer">
    <w:name w:val="footer"/>
    <w:basedOn w:val="Normal"/>
    <w:link w:val="FooterChar"/>
    <w:uiPriority w:val="99"/>
    <w:rsid w:val="000467AA"/>
    <w:pPr>
      <w:tabs>
        <w:tab w:val="center" w:pos="4819"/>
        <w:tab w:val="right" w:pos="9638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DD5C2F"/>
    <w:rPr>
      <w:rFonts w:cs="Times New Roman"/>
      <w:sz w:val="22"/>
      <w:lang w:eastAsia="fi-FI"/>
    </w:rPr>
  </w:style>
  <w:style w:type="character" w:styleId="PageNumber">
    <w:name w:val="page number"/>
    <w:uiPriority w:val="99"/>
    <w:rsid w:val="000467AA"/>
    <w:rPr>
      <w:rFonts w:cs="Times New Roman"/>
    </w:rPr>
  </w:style>
  <w:style w:type="paragraph" w:styleId="Header">
    <w:name w:val="header"/>
    <w:basedOn w:val="Normal"/>
    <w:link w:val="HeaderChar"/>
    <w:uiPriority w:val="99"/>
    <w:rsid w:val="000467AA"/>
    <w:pPr>
      <w:tabs>
        <w:tab w:val="center" w:pos="4819"/>
        <w:tab w:val="right" w:pos="9638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C36874"/>
    <w:rPr>
      <w:rFonts w:cs="Times New Roman"/>
      <w:sz w:val="22"/>
      <w:lang w:eastAsia="fi-FI"/>
    </w:rPr>
  </w:style>
  <w:style w:type="character" w:styleId="CommentReference">
    <w:name w:val="annotation reference"/>
    <w:uiPriority w:val="99"/>
    <w:semiHidden/>
    <w:rsid w:val="000467AA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0467AA"/>
    <w:rPr>
      <w:sz w:val="24"/>
    </w:rPr>
  </w:style>
  <w:style w:type="character" w:customStyle="1" w:styleId="CommentTextChar">
    <w:name w:val="Comment Text Char"/>
    <w:link w:val="CommentText"/>
    <w:uiPriority w:val="99"/>
    <w:semiHidden/>
    <w:rsid w:val="001C4804"/>
    <w:rPr>
      <w:rFonts w:cs="Times New Roman"/>
      <w:sz w:val="24"/>
      <w:lang w:val="en-GB" w:eastAsia="fi-FI"/>
    </w:rPr>
  </w:style>
  <w:style w:type="paragraph" w:styleId="BodyText">
    <w:name w:val="Body Text"/>
    <w:basedOn w:val="Normal"/>
    <w:link w:val="BodyTextChar"/>
    <w:uiPriority w:val="99"/>
    <w:rsid w:val="000467AA"/>
    <w:pPr>
      <w:spacing w:before="60"/>
    </w:pPr>
  </w:style>
  <w:style w:type="character" w:customStyle="1" w:styleId="BodyTextChar">
    <w:name w:val="Body Text Char"/>
    <w:link w:val="BodyText"/>
    <w:uiPriority w:val="99"/>
    <w:semiHidden/>
    <w:rsid w:val="001C4804"/>
    <w:rPr>
      <w:rFonts w:cs="Times New Roman"/>
      <w:sz w:val="22"/>
      <w:lang w:val="en-GB" w:eastAsia="fi-FI"/>
    </w:rPr>
  </w:style>
  <w:style w:type="paragraph" w:styleId="BodyText2">
    <w:name w:val="Body Text 2"/>
    <w:basedOn w:val="Normal"/>
    <w:link w:val="BodyText2Char"/>
    <w:uiPriority w:val="99"/>
    <w:rsid w:val="000467AA"/>
    <w:pPr>
      <w:jc w:val="both"/>
    </w:pPr>
  </w:style>
  <w:style w:type="character" w:customStyle="1" w:styleId="BodyText2Char">
    <w:name w:val="Body Text 2 Char"/>
    <w:link w:val="BodyText2"/>
    <w:uiPriority w:val="99"/>
    <w:semiHidden/>
    <w:rsid w:val="001C4804"/>
    <w:rPr>
      <w:rFonts w:cs="Times New Roman"/>
      <w:sz w:val="22"/>
      <w:lang w:val="en-GB" w:eastAsia="fi-FI"/>
    </w:rPr>
  </w:style>
  <w:style w:type="character" w:styleId="Hyperlink">
    <w:name w:val="Hyperlink"/>
    <w:uiPriority w:val="99"/>
    <w:rsid w:val="000467AA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0467AA"/>
    <w:rPr>
      <w:rFonts w:ascii="Lucida Grande" w:hAnsi="Lucida Grande"/>
      <w:sz w:val="18"/>
    </w:rPr>
  </w:style>
  <w:style w:type="character" w:customStyle="1" w:styleId="BalloonTextChar">
    <w:name w:val="Balloon Text Char"/>
    <w:link w:val="BalloonText"/>
    <w:uiPriority w:val="99"/>
    <w:semiHidden/>
    <w:rsid w:val="001C4804"/>
    <w:rPr>
      <w:rFonts w:ascii="Lucida Grande" w:hAnsi="Lucida Grande" w:cs="Times New Roman"/>
      <w:sz w:val="18"/>
      <w:lang w:val="en-GB" w:eastAsia="fi-F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467A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C4804"/>
    <w:rPr>
      <w:rFonts w:cs="Times New Roman"/>
      <w:b/>
      <w:bCs/>
      <w:sz w:val="24"/>
      <w:lang w:val="en-GB" w:eastAsia="fi-FI"/>
    </w:rPr>
  </w:style>
  <w:style w:type="paragraph" w:styleId="List">
    <w:name w:val="List"/>
    <w:basedOn w:val="Normal"/>
    <w:uiPriority w:val="99"/>
    <w:semiHidden/>
    <w:rsid w:val="00487AA3"/>
    <w:pPr>
      <w:widowControl w:val="0"/>
      <w:tabs>
        <w:tab w:val="left" w:pos="480"/>
      </w:tabs>
      <w:spacing w:line="-240" w:lineRule="auto"/>
      <w:ind w:left="283" w:hanging="283"/>
      <w:jc w:val="both"/>
    </w:pPr>
    <w:rPr>
      <w:rFonts w:ascii="Univers (W1)" w:hAnsi="Univers (W1)"/>
      <w:lang w:eastAsia="en-US"/>
    </w:rPr>
  </w:style>
  <w:style w:type="paragraph" w:customStyle="1" w:styleId="Default">
    <w:name w:val="Default"/>
    <w:uiPriority w:val="99"/>
    <w:rsid w:val="008A0FBE"/>
    <w:pPr>
      <w:autoSpaceDE w:val="0"/>
      <w:autoSpaceDN w:val="0"/>
      <w:adjustRightInd w:val="0"/>
    </w:pPr>
    <w:rPr>
      <w:rFonts w:cs="Arial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99"/>
    <w:rsid w:val="004270E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lorfulList-Accent11">
    <w:name w:val="Colorful List - Accent 11"/>
    <w:basedOn w:val="Normal"/>
    <w:uiPriority w:val="99"/>
    <w:qFormat/>
    <w:rsid w:val="003C76E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85420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F214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027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466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rlymyc.org.uk/getmedia/1a978379-2699-457f-a1d6-9b95da8dc3cf/SolentChart2021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lymyc.org.uk/getmedia/d160eb6b-0434-4328-a071-ee536d7d3618/RiverChart2021.aspx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C808F0-D58A-4460-A8E8-FA500792C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Version 5 February 2003</vt:lpstr>
    </vt:vector>
  </TitlesOfParts>
  <Company>TOSHIBA</Company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Version 5 February 2003</dc:title>
  <dc:creator>ISAF</dc:creator>
  <cp:lastModifiedBy>Peter Saxton</cp:lastModifiedBy>
  <cp:revision>2</cp:revision>
  <cp:lastPrinted>2017-03-23T17:05:00Z</cp:lastPrinted>
  <dcterms:created xsi:type="dcterms:W3CDTF">2021-07-04T21:14:00Z</dcterms:created>
  <dcterms:modified xsi:type="dcterms:W3CDTF">2021-07-04T21:14:00Z</dcterms:modified>
</cp:coreProperties>
</file>